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59A9" w:rsidRDefault="004559A9" w:rsidP="00626FEA">
      <w:pPr>
        <w:jc w:val="both"/>
        <w:rPr>
          <w:rFonts w:asciiTheme="majorHAnsi" w:hAnsiTheme="majorHAnsi"/>
        </w:rPr>
      </w:pPr>
    </w:p>
    <w:p w:rsidR="004559A9" w:rsidRDefault="004559A9" w:rsidP="00626FEA">
      <w:pPr>
        <w:jc w:val="both"/>
        <w:rPr>
          <w:rFonts w:asciiTheme="majorHAnsi" w:hAnsiTheme="majorHAnsi"/>
        </w:rPr>
      </w:pPr>
    </w:p>
    <w:p w:rsidR="004559A9" w:rsidRDefault="004559A9" w:rsidP="00626FEA">
      <w:pPr>
        <w:jc w:val="both"/>
        <w:rPr>
          <w:rFonts w:asciiTheme="majorHAnsi" w:hAnsiTheme="majorHAnsi"/>
        </w:rPr>
      </w:pPr>
    </w:p>
    <w:p w:rsidR="00626FEA" w:rsidRDefault="00626FEA" w:rsidP="00626FEA">
      <w:pPr>
        <w:jc w:val="both"/>
        <w:rPr>
          <w:rFonts w:asciiTheme="majorHAnsi" w:hAnsiTheme="majorHAnsi"/>
        </w:rPr>
      </w:pPr>
      <w:r>
        <w:rPr>
          <w:rFonts w:asciiTheme="majorHAnsi" w:hAnsiTheme="majorHAnsi"/>
        </w:rPr>
        <w:t xml:space="preserve">Nivel 2: Desarrollo organizativo bajo </w:t>
      </w:r>
    </w:p>
    <w:p w:rsidR="00626FEA" w:rsidRDefault="00626FEA" w:rsidP="00626FEA">
      <w:pPr>
        <w:jc w:val="both"/>
        <w:rPr>
          <w:rFonts w:asciiTheme="majorHAnsi" w:hAnsiTheme="majorHAnsi"/>
        </w:rPr>
      </w:pPr>
    </w:p>
    <w:p w:rsidR="00626FEA" w:rsidRPr="00823D4F" w:rsidRDefault="00626FEA" w:rsidP="00626FEA">
      <w:pPr>
        <w:jc w:val="both"/>
        <w:rPr>
          <w:rFonts w:asciiTheme="majorHAnsi" w:hAnsiTheme="majorHAnsi"/>
        </w:rPr>
      </w:pPr>
      <w:r w:rsidRPr="00823D4F">
        <w:rPr>
          <w:rFonts w:asciiTheme="majorHAnsi" w:hAnsiTheme="majorHAnsi"/>
        </w:rPr>
        <w:t xml:space="preserve">Las organizaciones que se encuentran en esta categoría poseen proyectos socioeconómicos muy básicos, donde los productos que se ofrecen no son necesariamente los definitivos. Por lo que tienen efectos básicos entre la población participante. </w:t>
      </w:r>
    </w:p>
    <w:p w:rsidR="00626FEA" w:rsidRDefault="00626FEA" w:rsidP="00626FEA">
      <w:pPr>
        <w:jc w:val="both"/>
        <w:rPr>
          <w:rFonts w:asciiTheme="majorHAnsi" w:hAnsiTheme="majorHAnsi"/>
        </w:rPr>
      </w:pPr>
      <w:r w:rsidRPr="00823D4F">
        <w:rPr>
          <w:rFonts w:asciiTheme="majorHAnsi" w:hAnsiTheme="majorHAnsi"/>
        </w:rPr>
        <w:t xml:space="preserve">Para Dinadeco la tarea más importante en estos proyectos es desarrollar la parte técnica, en especial la parte de la formulación y el desarrollo de los productos o servicios. </w:t>
      </w:r>
    </w:p>
    <w:p w:rsidR="00626FEA" w:rsidRPr="00823D4F" w:rsidRDefault="00626FEA" w:rsidP="00626FEA">
      <w:pPr>
        <w:jc w:val="both"/>
        <w:rPr>
          <w:rFonts w:asciiTheme="majorHAnsi" w:hAnsiTheme="majorHAnsi"/>
        </w:rPr>
      </w:pPr>
      <w:r w:rsidRPr="00823D4F">
        <w:rPr>
          <w:rFonts w:asciiTheme="majorHAnsi" w:hAnsiTheme="majorHAnsi"/>
          <w:u w:val="single"/>
          <w:lang w:val="es-ES"/>
        </w:rPr>
        <w:t xml:space="preserve">Requisitos: </w:t>
      </w:r>
    </w:p>
    <w:p w:rsidR="00626FEA" w:rsidRPr="00823D4F" w:rsidRDefault="00626FEA" w:rsidP="00626FEA">
      <w:pPr>
        <w:pStyle w:val="Prrafodelista"/>
        <w:numPr>
          <w:ilvl w:val="0"/>
          <w:numId w:val="1"/>
        </w:numPr>
        <w:jc w:val="both"/>
        <w:rPr>
          <w:rFonts w:asciiTheme="majorHAnsi" w:hAnsiTheme="majorHAnsi"/>
        </w:rPr>
      </w:pPr>
      <w:r w:rsidRPr="00823D4F">
        <w:rPr>
          <w:rFonts w:asciiTheme="majorHAnsi" w:hAnsiTheme="majorHAnsi"/>
          <w:lang w:val="es-ES"/>
        </w:rPr>
        <w:t>Inscribir el proyecto como emprendimiento ante el MEIC: portar la cedula de identificación y completar el formular</w:t>
      </w:r>
      <w:r>
        <w:rPr>
          <w:rFonts w:asciiTheme="majorHAnsi" w:hAnsiTheme="majorHAnsi"/>
          <w:lang w:val="es-ES"/>
        </w:rPr>
        <w:t xml:space="preserve">io de emprendimiento </w:t>
      </w:r>
    </w:p>
    <w:p w:rsidR="00626FEA" w:rsidRPr="00823D4F" w:rsidRDefault="00626FEA" w:rsidP="00626FEA">
      <w:pPr>
        <w:pStyle w:val="Prrafodelista"/>
        <w:numPr>
          <w:ilvl w:val="0"/>
          <w:numId w:val="1"/>
        </w:numPr>
        <w:jc w:val="both"/>
        <w:rPr>
          <w:rFonts w:asciiTheme="majorHAnsi" w:hAnsiTheme="majorHAnsi"/>
        </w:rPr>
      </w:pPr>
      <w:r w:rsidRPr="00823D4F">
        <w:rPr>
          <w:rFonts w:asciiTheme="majorHAnsi" w:hAnsiTheme="majorHAnsi"/>
          <w:lang w:val="es-ES"/>
        </w:rPr>
        <w:t xml:space="preserve">Patentes municipales, permisos del Ministerio de </w:t>
      </w:r>
      <w:r w:rsidR="004559A9" w:rsidRPr="00823D4F">
        <w:rPr>
          <w:rFonts w:asciiTheme="majorHAnsi" w:hAnsiTheme="majorHAnsi"/>
          <w:lang w:val="es-ES"/>
        </w:rPr>
        <w:t>S</w:t>
      </w:r>
      <w:r w:rsidR="004559A9">
        <w:rPr>
          <w:rFonts w:asciiTheme="majorHAnsi" w:hAnsiTheme="majorHAnsi"/>
          <w:lang w:val="es-ES"/>
        </w:rPr>
        <w:t>alud, por</w:t>
      </w:r>
      <w:bookmarkStart w:id="0" w:name="_GoBack"/>
      <w:bookmarkEnd w:id="0"/>
      <w:r>
        <w:rPr>
          <w:rFonts w:asciiTheme="majorHAnsi" w:hAnsiTheme="majorHAnsi"/>
          <w:lang w:val="es-ES"/>
        </w:rPr>
        <w:t xml:space="preserve"> lo que facilitamos el link de la página para que pueda consultar los tipos de permisos que necesita su actividad productiva:</w:t>
      </w:r>
      <w:r w:rsidRPr="004A0320">
        <w:t xml:space="preserve"> </w:t>
      </w:r>
      <w:hyperlink r:id="rId7" w:history="1">
        <w:r w:rsidRPr="004A0320">
          <w:rPr>
            <w:rStyle w:val="Hipervnculo"/>
            <w:rFonts w:asciiTheme="majorHAnsi" w:hAnsiTheme="majorHAnsi"/>
            <w:lang w:val="es-ES"/>
          </w:rPr>
          <w:t>https://www.ministeriodesalud.go.cr/index.php/tramites-ms/permisos-a-establecimientos-ms</w:t>
        </w:r>
      </w:hyperlink>
      <w:r>
        <w:rPr>
          <w:rFonts w:asciiTheme="majorHAnsi" w:hAnsiTheme="majorHAnsi"/>
          <w:lang w:val="es-ES"/>
        </w:rPr>
        <w:t>, permisos ambientales (Se</w:t>
      </w:r>
      <w:r w:rsidRPr="00823D4F">
        <w:rPr>
          <w:rFonts w:asciiTheme="majorHAnsi" w:hAnsiTheme="majorHAnsi"/>
          <w:lang w:val="es-ES"/>
        </w:rPr>
        <w:t>tena) de ser necesarios</w:t>
      </w:r>
      <w:r>
        <w:rPr>
          <w:rFonts w:asciiTheme="majorHAnsi" w:hAnsiTheme="majorHAnsi"/>
          <w:lang w:val="es-ES"/>
        </w:rPr>
        <w:t xml:space="preserve"> o cualquier otro permiso necesario. </w:t>
      </w:r>
    </w:p>
    <w:p w:rsidR="005C6724" w:rsidRPr="004559A9" w:rsidRDefault="00626FEA" w:rsidP="004559A9">
      <w:pPr>
        <w:pStyle w:val="Prrafodelista"/>
        <w:numPr>
          <w:ilvl w:val="0"/>
          <w:numId w:val="1"/>
        </w:numPr>
        <w:jc w:val="both"/>
        <w:rPr>
          <w:rFonts w:asciiTheme="majorHAnsi" w:hAnsiTheme="majorHAnsi"/>
        </w:rPr>
      </w:pPr>
      <w:r w:rsidRPr="00823D4F">
        <w:rPr>
          <w:rFonts w:asciiTheme="majorHAnsi" w:hAnsiTheme="majorHAnsi"/>
          <w:lang w:val="es-ES"/>
        </w:rPr>
        <w:t xml:space="preserve">Formulario de DINADECO </w:t>
      </w:r>
    </w:p>
    <w:sectPr w:rsidR="005C6724" w:rsidRPr="004559A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9A9" w:rsidRDefault="004559A9" w:rsidP="004559A9">
      <w:pPr>
        <w:spacing w:after="0" w:line="240" w:lineRule="auto"/>
      </w:pPr>
      <w:r>
        <w:separator/>
      </w:r>
    </w:p>
  </w:endnote>
  <w:endnote w:type="continuationSeparator" w:id="0">
    <w:p w:rsidR="004559A9" w:rsidRDefault="004559A9" w:rsidP="0045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9A9" w:rsidRDefault="004559A9" w:rsidP="004559A9">
      <w:pPr>
        <w:spacing w:after="0" w:line="240" w:lineRule="auto"/>
      </w:pPr>
      <w:r>
        <w:separator/>
      </w:r>
    </w:p>
  </w:footnote>
  <w:footnote w:type="continuationSeparator" w:id="0">
    <w:p w:rsidR="004559A9" w:rsidRDefault="004559A9" w:rsidP="004559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9A9" w:rsidRDefault="004559A9" w:rsidP="004559A9">
    <w:pPr>
      <w:pStyle w:val="Encabezado"/>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59.25pt">
          <v:imagedata r:id="rId1" o:title="logo pequeñito papeleria"/>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D5E25"/>
    <w:multiLevelType w:val="hybridMultilevel"/>
    <w:tmpl w:val="BF5E3482"/>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FEA"/>
    <w:rsid w:val="0004293D"/>
    <w:rsid w:val="00156A4B"/>
    <w:rsid w:val="004559A9"/>
    <w:rsid w:val="00626FE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FB8B"/>
  <w15:chartTrackingRefBased/>
  <w15:docId w15:val="{CFF8A0D5-7254-488A-8460-B512F205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FE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6FEA"/>
    <w:rPr>
      <w:color w:val="0563C1" w:themeColor="hyperlink"/>
      <w:u w:val="single"/>
    </w:rPr>
  </w:style>
  <w:style w:type="paragraph" w:styleId="Prrafodelista">
    <w:name w:val="List Paragraph"/>
    <w:basedOn w:val="Normal"/>
    <w:uiPriority w:val="34"/>
    <w:qFormat/>
    <w:rsid w:val="00626FEA"/>
    <w:pPr>
      <w:ind w:left="720"/>
      <w:contextualSpacing/>
    </w:pPr>
  </w:style>
  <w:style w:type="paragraph" w:styleId="Encabezado">
    <w:name w:val="header"/>
    <w:basedOn w:val="Normal"/>
    <w:link w:val="EncabezadoCar"/>
    <w:uiPriority w:val="99"/>
    <w:unhideWhenUsed/>
    <w:rsid w:val="004559A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59A9"/>
  </w:style>
  <w:style w:type="paragraph" w:styleId="Piedepgina">
    <w:name w:val="footer"/>
    <w:basedOn w:val="Normal"/>
    <w:link w:val="PiedepginaCar"/>
    <w:uiPriority w:val="99"/>
    <w:unhideWhenUsed/>
    <w:rsid w:val="004559A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inisteriodesalud.go.cr/index.php/tramites-ms/permisos-a-establecimientos-m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931</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Quesada Umaña</dc:creator>
  <cp:keywords/>
  <dc:description/>
  <cp:lastModifiedBy>Amanda Quesada Umaña</cp:lastModifiedBy>
  <cp:revision>2</cp:revision>
  <dcterms:created xsi:type="dcterms:W3CDTF">2017-04-03T22:38:00Z</dcterms:created>
  <dcterms:modified xsi:type="dcterms:W3CDTF">2017-04-04T14:54:00Z</dcterms:modified>
</cp:coreProperties>
</file>