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C33FC" w14:textId="2363881A" w:rsidR="004E4D44" w:rsidRDefault="004E4D44" w:rsidP="0089007A">
      <w:pPr>
        <w:framePr w:hSpace="141" w:wrap="notBeside" w:vAnchor="text" w:hAnchor="margin" w:xAlign="center" w:y="48"/>
      </w:pPr>
    </w:p>
    <w:tbl>
      <w:tblPr>
        <w:tblStyle w:val="Tablaconcuadrcula"/>
        <w:tblpPr w:leftFromText="141" w:rightFromText="141" w:vertAnchor="text" w:horzAnchor="margin" w:tblpXSpec="center" w:tblpY="365"/>
        <w:tblW w:w="11192" w:type="dxa"/>
        <w:tblLook w:val="04A0" w:firstRow="1" w:lastRow="0" w:firstColumn="1" w:lastColumn="0" w:noHBand="0" w:noVBand="1"/>
      </w:tblPr>
      <w:tblGrid>
        <w:gridCol w:w="11192"/>
      </w:tblGrid>
      <w:tr w:rsidR="00831C1B" w14:paraId="0517FEDF" w14:textId="77777777" w:rsidTr="00831C1B">
        <w:trPr>
          <w:trHeight w:val="793"/>
        </w:trPr>
        <w:tc>
          <w:tcPr>
            <w:tcW w:w="11192" w:type="dxa"/>
            <w:shd w:val="clear" w:color="auto" w:fill="002060"/>
          </w:tcPr>
          <w:p w14:paraId="014E471F" w14:textId="77777777" w:rsidR="00831C1B" w:rsidRDefault="00831C1B" w:rsidP="00831C1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6B66BEB2" w14:textId="77777777" w:rsidR="00831C1B" w:rsidRDefault="00EC5001" w:rsidP="00EC500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GUÍA DE VERIFICACIÓN DE REQUISITOS PARA PROYECTOS SOCIOPRODUCTIVOS O CON COMPONENTE PRODUCTIVO DE MOBILIARIO, EQUIPO, MAQUINARIA Y VEHÍCULO</w:t>
            </w:r>
          </w:p>
          <w:p w14:paraId="3D0BB47D" w14:textId="33D0C6C8" w:rsidR="009E26F2" w:rsidRPr="00831C1B" w:rsidRDefault="009E26F2" w:rsidP="00EC50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14:paraId="0B7EEBB4" w14:textId="29E7E074" w:rsidR="0089007A" w:rsidRDefault="0089007A" w:rsidP="00FE1BFD"/>
    <w:tbl>
      <w:tblPr>
        <w:tblStyle w:val="Tablaconcuadrcula"/>
        <w:tblpPr w:leftFromText="141" w:rightFromText="141" w:vertAnchor="text" w:horzAnchor="margin" w:tblpXSpec="center" w:tblpY="5"/>
        <w:tblW w:w="11192" w:type="dxa"/>
        <w:tblLook w:val="04A0" w:firstRow="1" w:lastRow="0" w:firstColumn="1" w:lastColumn="0" w:noHBand="0" w:noVBand="1"/>
      </w:tblPr>
      <w:tblGrid>
        <w:gridCol w:w="11192"/>
      </w:tblGrid>
      <w:tr w:rsidR="007D15AE" w14:paraId="496E287A" w14:textId="77777777" w:rsidTr="007D15AE">
        <w:trPr>
          <w:trHeight w:val="793"/>
        </w:trPr>
        <w:tc>
          <w:tcPr>
            <w:tcW w:w="11192" w:type="dxa"/>
            <w:shd w:val="clear" w:color="auto" w:fill="002060"/>
          </w:tcPr>
          <w:p w14:paraId="133E3E76" w14:textId="77777777" w:rsidR="007D15AE" w:rsidRDefault="007D15AE" w:rsidP="007D15A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s-CR"/>
              </w:rPr>
            </w:pPr>
          </w:p>
          <w:p w14:paraId="55EEE904" w14:textId="77777777" w:rsidR="007D15AE" w:rsidRPr="00831C1B" w:rsidRDefault="007D15AE" w:rsidP="007D15A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831C1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s-CR"/>
              </w:rPr>
              <w:t>I</w:t>
            </w:r>
            <w:r w:rsidRPr="00831C1B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CR"/>
              </w:rPr>
              <w:t>. Información General</w:t>
            </w:r>
          </w:p>
        </w:tc>
      </w:tr>
    </w:tbl>
    <w:p w14:paraId="585D1DA8" w14:textId="77777777" w:rsidR="00831C1B" w:rsidRDefault="00831C1B" w:rsidP="00FE1BFD"/>
    <w:tbl>
      <w:tblPr>
        <w:tblStyle w:val="Tablaconcuadrcula1"/>
        <w:tblW w:w="11057" w:type="dxa"/>
        <w:tblInd w:w="-1139" w:type="dxa"/>
        <w:tblLook w:val="04A0" w:firstRow="1" w:lastRow="0" w:firstColumn="1" w:lastColumn="0" w:noHBand="0" w:noVBand="1"/>
      </w:tblPr>
      <w:tblGrid>
        <w:gridCol w:w="3969"/>
        <w:gridCol w:w="7088"/>
      </w:tblGrid>
      <w:tr w:rsidR="0026430B" w:rsidRPr="00361571" w14:paraId="4B30AEA7" w14:textId="77777777" w:rsidTr="007D15AE">
        <w:trPr>
          <w:trHeight w:val="765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6AC0ACE" w14:textId="366280AD" w:rsidR="0026430B" w:rsidRPr="00831C1B" w:rsidRDefault="00EC5001" w:rsidP="00831C1B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Código de registro de la organización c</w:t>
            </w:r>
            <w:r w:rsidR="0026430B" w:rsidRPr="00831C1B">
              <w:rPr>
                <w:rFonts w:ascii="Arial" w:hAnsi="Arial" w:cs="Arial"/>
                <w:b/>
                <w:sz w:val="24"/>
                <w:szCs w:val="24"/>
                <w:lang w:val="es-CR"/>
              </w:rPr>
              <w:t>omunal</w:t>
            </w:r>
          </w:p>
        </w:tc>
        <w:tc>
          <w:tcPr>
            <w:tcW w:w="7088" w:type="dxa"/>
          </w:tcPr>
          <w:p w14:paraId="31274938" w14:textId="77777777" w:rsidR="0026430B" w:rsidRPr="00D25D91" w:rsidRDefault="0026430B" w:rsidP="00AF5142">
            <w:pPr>
              <w:rPr>
                <w:lang w:val="es-CR"/>
              </w:rPr>
            </w:pPr>
          </w:p>
        </w:tc>
      </w:tr>
      <w:tr w:rsidR="0026430B" w:rsidRPr="00DE4A27" w14:paraId="6EE50DF6" w14:textId="77777777" w:rsidTr="007D15AE">
        <w:trPr>
          <w:trHeight w:val="1280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0B998D1" w14:textId="77777777" w:rsidR="0026430B" w:rsidRPr="00831C1B" w:rsidRDefault="0026430B" w:rsidP="00831C1B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831C1B">
              <w:rPr>
                <w:rFonts w:ascii="Arial" w:hAnsi="Arial" w:cs="Arial"/>
                <w:b/>
                <w:sz w:val="24"/>
                <w:szCs w:val="24"/>
                <w:lang w:val="es-CR"/>
              </w:rPr>
              <w:t>Nombre de la organización comunal</w:t>
            </w:r>
          </w:p>
          <w:p w14:paraId="62EB29BC" w14:textId="23423C8E" w:rsidR="00DE4A27" w:rsidRPr="00831C1B" w:rsidRDefault="00DE4A27" w:rsidP="00831C1B">
            <w:pPr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r w:rsidRPr="00831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(Indicarlo </w:t>
            </w:r>
            <w:bookmarkStart w:id="0" w:name="_GoBack"/>
            <w:r w:rsidRPr="00831C1B">
              <w:rPr>
                <w:rFonts w:ascii="Times New Roman" w:hAnsi="Times New Roman" w:cs="Times New Roman"/>
                <w:bCs/>
                <w:sz w:val="24"/>
                <w:szCs w:val="24"/>
              </w:rPr>
              <w:t>como</w:t>
            </w:r>
            <w:bookmarkEnd w:id="0"/>
            <w:r w:rsidRPr="00831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aparece en la personería jurídica de Dinadeco)</w:t>
            </w:r>
          </w:p>
        </w:tc>
        <w:tc>
          <w:tcPr>
            <w:tcW w:w="7088" w:type="dxa"/>
          </w:tcPr>
          <w:p w14:paraId="72ACEBF5" w14:textId="77777777" w:rsidR="0026430B" w:rsidRPr="00D25D91" w:rsidRDefault="0026430B" w:rsidP="00AF5142">
            <w:pPr>
              <w:rPr>
                <w:lang w:val="es-CR"/>
              </w:rPr>
            </w:pPr>
          </w:p>
        </w:tc>
      </w:tr>
      <w:tr w:rsidR="0026430B" w:rsidRPr="00361571" w14:paraId="46E0F279" w14:textId="77777777" w:rsidTr="007D15AE">
        <w:trPr>
          <w:trHeight w:val="846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4558F3A" w14:textId="60E4C211" w:rsidR="0026430B" w:rsidRPr="00831C1B" w:rsidRDefault="00EC5001" w:rsidP="00831C1B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Nombre del p</w:t>
            </w:r>
            <w:r w:rsidR="0026430B" w:rsidRPr="00831C1B">
              <w:rPr>
                <w:rFonts w:ascii="Arial" w:hAnsi="Arial" w:cs="Arial"/>
                <w:b/>
                <w:sz w:val="24"/>
                <w:szCs w:val="24"/>
                <w:lang w:val="es-CR"/>
              </w:rPr>
              <w:t>royecto</w:t>
            </w:r>
          </w:p>
          <w:p w14:paraId="41647D76" w14:textId="77777777" w:rsidR="0026430B" w:rsidRPr="00831C1B" w:rsidRDefault="0026430B" w:rsidP="00831C1B">
            <w:pPr>
              <w:rPr>
                <w:rFonts w:ascii="Arial" w:hAnsi="Arial" w:cs="Arial"/>
                <w:bCs/>
                <w:sz w:val="24"/>
                <w:szCs w:val="24"/>
                <w:lang w:val="es-CR"/>
              </w:rPr>
            </w:pPr>
            <w:r w:rsidRPr="00831C1B">
              <w:rPr>
                <w:rFonts w:ascii="Times New Roman" w:hAnsi="Times New Roman" w:cs="Times New Roman"/>
                <w:bCs/>
                <w:sz w:val="24"/>
                <w:szCs w:val="24"/>
                <w:lang w:val="es-CR"/>
              </w:rPr>
              <w:t>(Transcribir el nombre según quedó aprobado en el acta de la Asamblea</w:t>
            </w:r>
            <w:r w:rsidRPr="00831C1B">
              <w:rPr>
                <w:rFonts w:ascii="Arial" w:hAnsi="Arial" w:cs="Arial"/>
                <w:bCs/>
                <w:sz w:val="24"/>
                <w:szCs w:val="24"/>
                <w:lang w:val="es-CR"/>
              </w:rPr>
              <w:t>)</w:t>
            </w:r>
          </w:p>
        </w:tc>
        <w:tc>
          <w:tcPr>
            <w:tcW w:w="7088" w:type="dxa"/>
          </w:tcPr>
          <w:p w14:paraId="472DE618" w14:textId="77777777" w:rsidR="0026430B" w:rsidRPr="00D25D91" w:rsidRDefault="0026430B" w:rsidP="00AF5142">
            <w:pPr>
              <w:rPr>
                <w:lang w:val="es-CR"/>
              </w:rPr>
            </w:pPr>
          </w:p>
        </w:tc>
      </w:tr>
      <w:tr w:rsidR="0026430B" w:rsidRPr="00361571" w14:paraId="68812312" w14:textId="77777777" w:rsidTr="007D15AE">
        <w:trPr>
          <w:trHeight w:val="831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EC2D7EF" w14:textId="77777777" w:rsidR="0026430B" w:rsidRPr="00831C1B" w:rsidRDefault="0026430B" w:rsidP="00831C1B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831C1B">
              <w:rPr>
                <w:rFonts w:ascii="Arial" w:hAnsi="Arial" w:cs="Arial"/>
                <w:b/>
                <w:sz w:val="24"/>
                <w:szCs w:val="24"/>
                <w:lang w:val="es-CR"/>
              </w:rPr>
              <w:t>Monto solicitado</w:t>
            </w:r>
          </w:p>
          <w:p w14:paraId="53E2CCB5" w14:textId="77777777" w:rsidR="0026430B" w:rsidRPr="00831C1B" w:rsidRDefault="0026430B" w:rsidP="00831C1B">
            <w:pPr>
              <w:rPr>
                <w:rFonts w:ascii="Times New Roman" w:hAnsi="Times New Roman" w:cs="Times New Roman"/>
                <w:bCs/>
                <w:sz w:val="24"/>
                <w:szCs w:val="24"/>
                <w:lang w:val="es-CR"/>
              </w:rPr>
            </w:pPr>
            <w:r w:rsidRPr="00831C1B">
              <w:rPr>
                <w:rFonts w:ascii="Times New Roman" w:hAnsi="Times New Roman" w:cs="Times New Roman"/>
                <w:bCs/>
                <w:sz w:val="24"/>
                <w:szCs w:val="24"/>
                <w:lang w:val="es-CR"/>
              </w:rPr>
              <w:t>(Indicarlo en colones costarricenses)</w:t>
            </w:r>
          </w:p>
        </w:tc>
        <w:tc>
          <w:tcPr>
            <w:tcW w:w="7088" w:type="dxa"/>
          </w:tcPr>
          <w:p w14:paraId="3ED41046" w14:textId="77777777" w:rsidR="0026430B" w:rsidRPr="00D25D91" w:rsidRDefault="0026430B" w:rsidP="00AF5142">
            <w:pPr>
              <w:rPr>
                <w:lang w:val="es-CR"/>
              </w:rPr>
            </w:pPr>
          </w:p>
        </w:tc>
      </w:tr>
      <w:tr w:rsidR="0026430B" w:rsidRPr="00410869" w14:paraId="7883045D" w14:textId="77777777" w:rsidTr="007D15AE">
        <w:trPr>
          <w:trHeight w:val="472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34E292C" w14:textId="77777777" w:rsidR="0026430B" w:rsidRPr="00831C1B" w:rsidRDefault="0026430B" w:rsidP="00831C1B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831C1B">
              <w:rPr>
                <w:rFonts w:ascii="Arial" w:hAnsi="Arial" w:cs="Arial"/>
                <w:b/>
                <w:sz w:val="24"/>
                <w:szCs w:val="24"/>
                <w:lang w:val="es-CR"/>
              </w:rPr>
              <w:t>Región</w:t>
            </w:r>
          </w:p>
        </w:tc>
        <w:tc>
          <w:tcPr>
            <w:tcW w:w="7088" w:type="dxa"/>
          </w:tcPr>
          <w:p w14:paraId="288E5C98" w14:textId="77777777" w:rsidR="0026430B" w:rsidRPr="00D25D91" w:rsidRDefault="0026430B" w:rsidP="00AF5142">
            <w:pPr>
              <w:rPr>
                <w:lang w:val="es-CR"/>
              </w:rPr>
            </w:pPr>
          </w:p>
        </w:tc>
      </w:tr>
      <w:tr w:rsidR="00E03F8C" w:rsidRPr="00410869" w14:paraId="0BBE9D1E" w14:textId="527233EF" w:rsidTr="007D15AE">
        <w:trPr>
          <w:trHeight w:val="839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BBBAC1E" w14:textId="77777777" w:rsidR="00E03F8C" w:rsidRPr="00831C1B" w:rsidRDefault="00E03F8C" w:rsidP="00831C1B">
            <w:pPr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831C1B">
              <w:rPr>
                <w:rFonts w:ascii="Arial" w:hAnsi="Arial" w:cs="Arial"/>
                <w:b/>
                <w:sz w:val="24"/>
                <w:szCs w:val="24"/>
                <w:lang w:val="es-CR"/>
              </w:rPr>
              <w:t>Modalidad del proyecto</w:t>
            </w:r>
            <w:r w:rsidRPr="00831C1B"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</w:p>
          <w:p w14:paraId="46A6E57C" w14:textId="49774112" w:rsidR="00E03F8C" w:rsidRPr="00831C1B" w:rsidRDefault="00E03F8C" w:rsidP="00831C1B">
            <w:pPr>
              <w:rPr>
                <w:rFonts w:ascii="Times New Roman" w:hAnsi="Times New Roman" w:cs="Times New Roman"/>
                <w:lang w:val="es-CR"/>
              </w:rPr>
            </w:pPr>
            <w:r w:rsidRPr="00831C1B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(I</w:t>
            </w:r>
            <w:r w:rsidR="00DE4A27" w:rsidRPr="00831C1B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ndicar si el proyecto es Sociop</w:t>
            </w:r>
            <w:r w:rsidRPr="00831C1B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roductivo o con Componente Productivo)</w:t>
            </w:r>
          </w:p>
        </w:tc>
        <w:tc>
          <w:tcPr>
            <w:tcW w:w="7088" w:type="dxa"/>
          </w:tcPr>
          <w:p w14:paraId="023F41ED" w14:textId="77777777" w:rsidR="00E03F8C" w:rsidRPr="00E03F8C" w:rsidRDefault="00E03F8C" w:rsidP="00AF5142">
            <w:pPr>
              <w:rPr>
                <w:lang w:val="es-CR"/>
              </w:rPr>
            </w:pPr>
          </w:p>
        </w:tc>
      </w:tr>
      <w:tr w:rsidR="003E420E" w:rsidRPr="00410869" w14:paraId="4B8C50BD" w14:textId="77777777" w:rsidTr="003E420E">
        <w:trPr>
          <w:trHeight w:val="839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E16BAC3" w14:textId="1C1C98E6" w:rsidR="003E420E" w:rsidRPr="00831C1B" w:rsidRDefault="003E420E" w:rsidP="003E420E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Tipos de Inversión</w:t>
            </w:r>
          </w:p>
        </w:tc>
        <w:tc>
          <w:tcPr>
            <w:tcW w:w="7088" w:type="dxa"/>
            <w:vAlign w:val="center"/>
          </w:tcPr>
          <w:p w14:paraId="4907CE90" w14:textId="592274FE" w:rsidR="003E420E" w:rsidRPr="003E420E" w:rsidRDefault="003E420E" w:rsidP="003E420E">
            <w:pPr>
              <w:jc w:val="center"/>
              <w:rPr>
                <w:b/>
                <w:lang w:val="es-CR"/>
              </w:rPr>
            </w:pPr>
            <w:r w:rsidRPr="003E420E">
              <w:rPr>
                <w:b/>
                <w:lang w:val="es-CR"/>
              </w:rPr>
              <w:t>Mobiliario, equipo, maquinaria y vehículo</w:t>
            </w:r>
          </w:p>
        </w:tc>
      </w:tr>
    </w:tbl>
    <w:p w14:paraId="786FAB72" w14:textId="1C551538" w:rsidR="004E4D44" w:rsidRDefault="004E4D44" w:rsidP="00FE1BFD">
      <w:pPr>
        <w:rPr>
          <w:lang w:val="es-CR"/>
        </w:rPr>
      </w:pPr>
    </w:p>
    <w:p w14:paraId="071BB587" w14:textId="4E500CD0" w:rsidR="007D15AE" w:rsidRDefault="007D15AE" w:rsidP="00FE1BFD">
      <w:pPr>
        <w:rPr>
          <w:lang w:val="es-CR"/>
        </w:rPr>
      </w:pPr>
    </w:p>
    <w:p w14:paraId="700869B7" w14:textId="77777777" w:rsidR="00CC5234" w:rsidRDefault="00CC5234" w:rsidP="00FE1BFD">
      <w:pPr>
        <w:rPr>
          <w:lang w:val="es-CR"/>
        </w:rPr>
      </w:pPr>
    </w:p>
    <w:p w14:paraId="0C8FD51B" w14:textId="7E2F59DE" w:rsidR="007D15AE" w:rsidRDefault="007D15AE" w:rsidP="00FE1BFD">
      <w:pPr>
        <w:rPr>
          <w:lang w:val="es-CR"/>
        </w:rPr>
      </w:pPr>
    </w:p>
    <w:p w14:paraId="79978983" w14:textId="4F517A39" w:rsidR="007D15AE" w:rsidRDefault="007D15AE" w:rsidP="00FE1BFD">
      <w:pPr>
        <w:rPr>
          <w:lang w:val="es-CR"/>
        </w:rPr>
      </w:pPr>
    </w:p>
    <w:p w14:paraId="624D9AC4" w14:textId="6C5EBA10" w:rsidR="007D15AE" w:rsidRDefault="009E26F2" w:rsidP="009E26F2">
      <w:pPr>
        <w:tabs>
          <w:tab w:val="left" w:pos="4905"/>
        </w:tabs>
        <w:rPr>
          <w:lang w:val="es-CR"/>
        </w:rPr>
      </w:pPr>
      <w:r>
        <w:rPr>
          <w:lang w:val="es-CR"/>
        </w:rPr>
        <w:tab/>
      </w:r>
    </w:p>
    <w:p w14:paraId="013453C5" w14:textId="5A218888" w:rsidR="007D15AE" w:rsidRPr="00A46CE5" w:rsidRDefault="007D15AE" w:rsidP="00A46CE5">
      <w:pPr>
        <w:tabs>
          <w:tab w:val="left" w:pos="6162"/>
        </w:tabs>
        <w:rPr>
          <w:lang w:val="es-CR"/>
        </w:rPr>
      </w:pPr>
    </w:p>
    <w:tbl>
      <w:tblPr>
        <w:tblStyle w:val="Tablaconcuadrcula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4679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0A3A50" w14:paraId="40387623" w14:textId="46D95938" w:rsidTr="007D15AE">
        <w:trPr>
          <w:trHeight w:val="731"/>
        </w:trPr>
        <w:tc>
          <w:tcPr>
            <w:tcW w:w="5529" w:type="dxa"/>
            <w:gridSpan w:val="2"/>
            <w:shd w:val="clear" w:color="auto" w:fill="002060"/>
            <w:vAlign w:val="center"/>
          </w:tcPr>
          <w:p w14:paraId="40387620" w14:textId="77777777" w:rsidR="000A3A50" w:rsidRPr="00831C1B" w:rsidRDefault="000A3A50" w:rsidP="007D15AE">
            <w:pPr>
              <w:rPr>
                <w:rFonts w:ascii="Arial" w:hAnsi="Arial" w:cs="Arial"/>
                <w:b/>
                <w:bCs/>
                <w:sz w:val="32"/>
                <w:szCs w:val="32"/>
                <w:lang w:val="es-CR"/>
              </w:rPr>
            </w:pPr>
            <w:bookmarkStart w:id="1" w:name="_Hlk116280219"/>
            <w:r w:rsidRPr="00831C1B">
              <w:rPr>
                <w:rFonts w:ascii="Arial" w:hAnsi="Arial" w:cs="Arial"/>
                <w:b/>
                <w:bCs/>
                <w:sz w:val="32"/>
                <w:szCs w:val="32"/>
                <w:lang w:val="es-CR"/>
              </w:rPr>
              <w:lastRenderedPageBreak/>
              <w:t>Detalle</w:t>
            </w:r>
          </w:p>
        </w:tc>
        <w:tc>
          <w:tcPr>
            <w:tcW w:w="1559" w:type="dxa"/>
            <w:gridSpan w:val="2"/>
            <w:shd w:val="clear" w:color="auto" w:fill="002060"/>
            <w:vAlign w:val="center"/>
          </w:tcPr>
          <w:p w14:paraId="40387622" w14:textId="24EB72CB" w:rsidR="002B4585" w:rsidRPr="00831C1B" w:rsidRDefault="007525CE" w:rsidP="00206B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831C1B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V</w:t>
            </w:r>
            <w:r w:rsidR="00922231" w:rsidRPr="00831C1B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erificación </w:t>
            </w:r>
            <w:r w:rsidR="00437283" w:rsidRPr="00831C1B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Organización</w:t>
            </w:r>
          </w:p>
        </w:tc>
        <w:tc>
          <w:tcPr>
            <w:tcW w:w="1418" w:type="dxa"/>
            <w:gridSpan w:val="2"/>
            <w:shd w:val="clear" w:color="auto" w:fill="002060"/>
            <w:vAlign w:val="center"/>
          </w:tcPr>
          <w:p w14:paraId="77C5653D" w14:textId="779F9C53" w:rsidR="000A3A50" w:rsidRPr="00831C1B" w:rsidRDefault="007525CE" w:rsidP="00206B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831C1B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Verificación</w:t>
            </w:r>
          </w:p>
          <w:p w14:paraId="6C2D6433" w14:textId="29C4BFCB" w:rsidR="00B07900" w:rsidRPr="00831C1B" w:rsidRDefault="00B07900" w:rsidP="00206B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831C1B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Promotor</w:t>
            </w:r>
            <w:r w:rsidR="00C70B8E" w:rsidRPr="00831C1B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 (a)</w:t>
            </w:r>
            <w:r w:rsidRPr="00831C1B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 R.</w:t>
            </w:r>
          </w:p>
        </w:tc>
        <w:tc>
          <w:tcPr>
            <w:tcW w:w="1417" w:type="dxa"/>
            <w:gridSpan w:val="2"/>
            <w:shd w:val="clear" w:color="auto" w:fill="002060"/>
            <w:vAlign w:val="center"/>
          </w:tcPr>
          <w:p w14:paraId="5EFCAADF" w14:textId="23585B42" w:rsidR="000A3A50" w:rsidRPr="00831C1B" w:rsidRDefault="00B07900" w:rsidP="00206B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831C1B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Verificación Director </w:t>
            </w:r>
            <w:r w:rsidR="00C70B8E" w:rsidRPr="00831C1B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(a) </w:t>
            </w:r>
            <w:r w:rsidRPr="00831C1B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R.</w:t>
            </w:r>
          </w:p>
        </w:tc>
        <w:tc>
          <w:tcPr>
            <w:tcW w:w="1418" w:type="dxa"/>
            <w:gridSpan w:val="2"/>
            <w:shd w:val="clear" w:color="auto" w:fill="002060"/>
            <w:vAlign w:val="center"/>
          </w:tcPr>
          <w:p w14:paraId="43E44610" w14:textId="77777777" w:rsidR="000A3A50" w:rsidRPr="00831C1B" w:rsidRDefault="00B07900" w:rsidP="00206B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831C1B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Verificación</w:t>
            </w:r>
          </w:p>
          <w:p w14:paraId="1B408540" w14:textId="1E127F05" w:rsidR="00922231" w:rsidRPr="00831C1B" w:rsidRDefault="00922231" w:rsidP="00206B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831C1B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Analista.</w:t>
            </w:r>
          </w:p>
        </w:tc>
      </w:tr>
      <w:tr w:rsidR="00054B2F" w:rsidRPr="00410869" w14:paraId="40387627" w14:textId="6FB78DCD" w:rsidTr="00895B8F">
        <w:trPr>
          <w:trHeight w:val="441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0387624" w14:textId="77777777" w:rsidR="00054B2F" w:rsidRPr="00CC5234" w:rsidRDefault="00054B2F" w:rsidP="00CC5234">
            <w:pPr>
              <w:rPr>
                <w:rFonts w:ascii="Arial" w:hAnsi="Arial" w:cs="Arial"/>
                <w:b/>
                <w:lang w:val="es-CR"/>
              </w:rPr>
            </w:pPr>
            <w:r w:rsidRPr="00CC5234">
              <w:rPr>
                <w:rFonts w:ascii="Arial" w:hAnsi="Arial" w:cs="Arial"/>
                <w:b/>
                <w:lang w:val="es-CR"/>
              </w:rPr>
              <w:t>1</w:t>
            </w:r>
          </w:p>
        </w:tc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40387625" w14:textId="3C1AF3AC" w:rsidR="00054B2F" w:rsidRPr="00CC5234" w:rsidRDefault="00054B2F" w:rsidP="00CC5234">
            <w:pPr>
              <w:rPr>
                <w:rFonts w:ascii="Arial" w:hAnsi="Arial" w:cs="Arial"/>
                <w:lang w:val="es-CR"/>
              </w:rPr>
            </w:pPr>
            <w:r w:rsidRPr="00CC5234">
              <w:rPr>
                <w:rFonts w:ascii="Arial" w:hAnsi="Arial" w:cs="Arial"/>
                <w:b/>
                <w:lang w:val="es-ES"/>
              </w:rPr>
              <w:t xml:space="preserve">Documentos </w:t>
            </w:r>
            <w:r w:rsidR="00C70B8E" w:rsidRPr="00CC5234">
              <w:rPr>
                <w:rFonts w:ascii="Arial" w:hAnsi="Arial" w:cs="Arial"/>
                <w:b/>
                <w:lang w:val="es-ES"/>
              </w:rPr>
              <w:t>de</w:t>
            </w:r>
            <w:r w:rsidR="00EC5001">
              <w:rPr>
                <w:rFonts w:ascii="Arial" w:hAnsi="Arial" w:cs="Arial"/>
                <w:b/>
                <w:lang w:val="es-ES"/>
              </w:rPr>
              <w:t xml:space="preserve"> la o</w:t>
            </w:r>
            <w:r w:rsidRPr="00CC5234">
              <w:rPr>
                <w:rFonts w:ascii="Arial" w:hAnsi="Arial" w:cs="Arial"/>
                <w:b/>
                <w:lang w:val="es-ES"/>
              </w:rPr>
              <w:t>rganización</w:t>
            </w:r>
            <w:r w:rsidR="00EC5001">
              <w:rPr>
                <w:rFonts w:ascii="Arial" w:hAnsi="Arial" w:cs="Arial"/>
                <w:b/>
                <w:lang w:val="es-ES"/>
              </w:rPr>
              <w:t xml:space="preserve"> c</w:t>
            </w:r>
            <w:r w:rsidR="00C70B8E" w:rsidRPr="00CC5234">
              <w:rPr>
                <w:rFonts w:ascii="Arial" w:hAnsi="Arial" w:cs="Arial"/>
                <w:b/>
                <w:lang w:val="es-ES"/>
              </w:rPr>
              <w:t>omunal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429B9A6" w14:textId="07198BF9" w:rsidR="00054B2F" w:rsidRPr="00CC5234" w:rsidRDefault="008927D5" w:rsidP="00CC5234">
            <w:pPr>
              <w:rPr>
                <w:rFonts w:ascii="Arial" w:hAnsi="Arial" w:cs="Arial"/>
                <w:b/>
                <w:bCs/>
                <w:lang w:val="es-CR"/>
              </w:rPr>
            </w:pPr>
            <w:r w:rsidRPr="00CC5234">
              <w:rPr>
                <w:rFonts w:ascii="Arial" w:hAnsi="Arial" w:cs="Arial"/>
                <w:b/>
                <w:bCs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0387626" w14:textId="0D6C51A3" w:rsidR="00054B2F" w:rsidRPr="00CC5234" w:rsidRDefault="008927D5" w:rsidP="00CC5234">
            <w:pPr>
              <w:rPr>
                <w:rFonts w:ascii="Arial" w:hAnsi="Arial" w:cs="Arial"/>
                <w:b/>
                <w:bCs/>
                <w:lang w:val="es-CR"/>
              </w:rPr>
            </w:pPr>
            <w:r w:rsidRPr="00CC5234">
              <w:rPr>
                <w:rFonts w:ascii="Arial" w:hAnsi="Arial" w:cs="Arial"/>
                <w:b/>
                <w:bCs/>
                <w:lang w:val="es-CR"/>
              </w:rPr>
              <w:t>NO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CD150E5" w14:textId="6B0E930A" w:rsidR="00054B2F" w:rsidRPr="00CC5234" w:rsidRDefault="008927D5" w:rsidP="00CC5234">
            <w:pPr>
              <w:rPr>
                <w:rFonts w:ascii="Arial" w:hAnsi="Arial" w:cs="Arial"/>
                <w:b/>
                <w:bCs/>
                <w:lang w:val="es-CR"/>
              </w:rPr>
            </w:pPr>
            <w:r w:rsidRPr="00CC5234">
              <w:rPr>
                <w:rFonts w:ascii="Arial" w:hAnsi="Arial" w:cs="Arial"/>
                <w:b/>
                <w:bCs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B71B15C" w14:textId="129444E4" w:rsidR="00054B2F" w:rsidRPr="00CC5234" w:rsidRDefault="008927D5" w:rsidP="00CC5234">
            <w:pPr>
              <w:rPr>
                <w:rFonts w:ascii="Arial" w:hAnsi="Arial" w:cs="Arial"/>
                <w:b/>
                <w:bCs/>
                <w:lang w:val="es-CR"/>
              </w:rPr>
            </w:pPr>
            <w:r w:rsidRPr="00CC5234">
              <w:rPr>
                <w:rFonts w:ascii="Arial" w:hAnsi="Arial" w:cs="Arial"/>
                <w:b/>
                <w:bCs/>
                <w:lang w:val="es-CR"/>
              </w:rPr>
              <w:t>NO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DB1FEEA" w14:textId="3A515942" w:rsidR="00054B2F" w:rsidRPr="00CC5234" w:rsidRDefault="008927D5" w:rsidP="00CC5234">
            <w:pPr>
              <w:rPr>
                <w:rFonts w:ascii="Arial" w:hAnsi="Arial" w:cs="Arial"/>
                <w:b/>
                <w:bCs/>
                <w:lang w:val="es-CR"/>
              </w:rPr>
            </w:pPr>
            <w:r w:rsidRPr="00CC5234">
              <w:rPr>
                <w:rFonts w:ascii="Arial" w:hAnsi="Arial" w:cs="Arial"/>
                <w:b/>
                <w:bCs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DCA5195" w14:textId="0EAF7487" w:rsidR="00054B2F" w:rsidRPr="00CC5234" w:rsidRDefault="008927D5" w:rsidP="00CC5234">
            <w:pPr>
              <w:rPr>
                <w:rFonts w:ascii="Arial" w:hAnsi="Arial" w:cs="Arial"/>
                <w:b/>
                <w:bCs/>
                <w:lang w:val="es-CR"/>
              </w:rPr>
            </w:pPr>
            <w:r w:rsidRPr="00CC5234">
              <w:rPr>
                <w:rFonts w:ascii="Arial" w:hAnsi="Arial" w:cs="Arial"/>
                <w:b/>
                <w:bCs/>
                <w:lang w:val="es-CR"/>
              </w:rPr>
              <w:t>NO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A8764C8" w14:textId="77AB94A5" w:rsidR="00054B2F" w:rsidRPr="00CC5234" w:rsidRDefault="008927D5" w:rsidP="00CC5234">
            <w:pPr>
              <w:rPr>
                <w:rFonts w:ascii="Arial" w:hAnsi="Arial" w:cs="Arial"/>
                <w:b/>
                <w:bCs/>
                <w:lang w:val="es-CR"/>
              </w:rPr>
            </w:pPr>
            <w:r w:rsidRPr="00CC5234">
              <w:rPr>
                <w:rFonts w:ascii="Arial" w:hAnsi="Arial" w:cs="Arial"/>
                <w:b/>
                <w:bCs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FC7E66F" w14:textId="20E5119A" w:rsidR="00054B2F" w:rsidRPr="00CC5234" w:rsidRDefault="008927D5" w:rsidP="00CC5234">
            <w:pPr>
              <w:rPr>
                <w:rFonts w:ascii="Arial" w:hAnsi="Arial" w:cs="Arial"/>
                <w:b/>
                <w:bCs/>
                <w:lang w:val="es-CR"/>
              </w:rPr>
            </w:pPr>
            <w:r w:rsidRPr="00CC5234">
              <w:rPr>
                <w:rFonts w:ascii="Arial" w:hAnsi="Arial" w:cs="Arial"/>
                <w:b/>
                <w:bCs/>
                <w:lang w:val="es-CR"/>
              </w:rPr>
              <w:t>NO</w:t>
            </w:r>
          </w:p>
        </w:tc>
      </w:tr>
      <w:bookmarkEnd w:id="1"/>
      <w:tr w:rsidR="0026430B" w:rsidRPr="005E2144" w14:paraId="4038762F" w14:textId="070D6754" w:rsidTr="00206B28">
        <w:trPr>
          <w:trHeight w:val="112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0387628" w14:textId="77777777" w:rsidR="0026430B" w:rsidRPr="00CC5234" w:rsidRDefault="0026430B" w:rsidP="00CC5234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</w:p>
          <w:p w14:paraId="40387629" w14:textId="77777777" w:rsidR="0026430B" w:rsidRPr="00CC5234" w:rsidRDefault="0026430B" w:rsidP="00CC5234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</w:p>
          <w:p w14:paraId="4038762A" w14:textId="77777777" w:rsidR="0026430B" w:rsidRPr="00CC5234" w:rsidRDefault="0026430B" w:rsidP="00CC5234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CC5234">
              <w:rPr>
                <w:rFonts w:ascii="Arial" w:hAnsi="Arial" w:cs="Arial"/>
                <w:b/>
                <w:sz w:val="24"/>
                <w:szCs w:val="24"/>
                <w:lang w:val="es-CR"/>
              </w:rPr>
              <w:t>1.1</w:t>
            </w:r>
          </w:p>
        </w:tc>
        <w:tc>
          <w:tcPr>
            <w:tcW w:w="4679" w:type="dxa"/>
          </w:tcPr>
          <w:p w14:paraId="68765A9A" w14:textId="1A31B377" w:rsidR="0026430B" w:rsidRDefault="0026430B" w:rsidP="00E03F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Cumple con los requisitos generales para la presentación de proyecto</w:t>
            </w:r>
            <w:r w:rsidR="00F6581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14:paraId="1B383C2C" w14:textId="77777777" w:rsidR="00DE4A27" w:rsidRDefault="00DE4A27" w:rsidP="00E03F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4038762D" w14:textId="5B4B1684" w:rsidR="00015558" w:rsidRPr="00CC5234" w:rsidRDefault="00DE4A27" w:rsidP="00B9655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s-CR"/>
              </w:rPr>
            </w:pPr>
            <w:r w:rsidRPr="00CC5234">
              <w:rPr>
                <w:rFonts w:ascii="Times New Roman" w:hAnsi="Times New Roman" w:cs="Times New Roman"/>
                <w:b/>
                <w:sz w:val="20"/>
                <w:szCs w:val="24"/>
                <w:lang w:val="es-ES"/>
              </w:rPr>
              <w:t>Título IV</w:t>
            </w:r>
            <w:r w:rsidR="00E45C9A" w:rsidRPr="00CC5234">
              <w:rPr>
                <w:rFonts w:ascii="Times New Roman" w:hAnsi="Times New Roman" w:cs="Times New Roman"/>
                <w:b/>
                <w:sz w:val="20"/>
                <w:szCs w:val="24"/>
                <w:lang w:val="es-ES"/>
              </w:rPr>
              <w:t>, Capítulo I de los Artículos 15 y 48</w:t>
            </w:r>
          </w:p>
        </w:tc>
        <w:tc>
          <w:tcPr>
            <w:tcW w:w="850" w:type="dxa"/>
          </w:tcPr>
          <w:p w14:paraId="2034C9F6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038762E" w14:textId="34D666DC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0249CEE6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66D7BEE7" w14:textId="190224C8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8" w:type="dxa"/>
          </w:tcPr>
          <w:p w14:paraId="225A0B51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27C59F9C" w14:textId="22689CF4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3FB6FE31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2841C0AF" w14:textId="51A19AA8" w:rsidR="0026430B" w:rsidRDefault="0026430B" w:rsidP="0026430B">
            <w:pPr>
              <w:rPr>
                <w:lang w:val="es-CR"/>
              </w:rPr>
            </w:pPr>
          </w:p>
        </w:tc>
      </w:tr>
      <w:tr w:rsidR="0026430B" w:rsidRPr="005E2144" w14:paraId="18870572" w14:textId="77777777" w:rsidTr="00895B8F">
        <w:trPr>
          <w:trHeight w:val="125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8D23611" w14:textId="0FE855C4" w:rsidR="0026430B" w:rsidRPr="00CC5234" w:rsidRDefault="0026430B" w:rsidP="00CC5234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CC5234">
              <w:rPr>
                <w:rFonts w:ascii="Arial" w:hAnsi="Arial" w:cs="Arial"/>
                <w:b/>
                <w:sz w:val="24"/>
                <w:szCs w:val="24"/>
                <w:lang w:val="es-CR"/>
              </w:rPr>
              <w:t>1.2</w:t>
            </w:r>
          </w:p>
        </w:tc>
        <w:tc>
          <w:tcPr>
            <w:tcW w:w="4679" w:type="dxa"/>
          </w:tcPr>
          <w:p w14:paraId="193A2CE4" w14:textId="366A6AAD" w:rsidR="00DE4A27" w:rsidRDefault="0026430B" w:rsidP="002643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Presentan completo el formulario de proyecto de so</w:t>
            </w:r>
            <w:r w:rsidR="00DE4A27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licitud de financiamiento para m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obiliario, equipo, maquinaria y vehículos.</w:t>
            </w:r>
          </w:p>
          <w:p w14:paraId="58D5FF22" w14:textId="77777777" w:rsidR="00DE4A27" w:rsidRDefault="00DE4A27" w:rsidP="002643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637114F2" w14:textId="5A370E1C" w:rsidR="00015558" w:rsidRPr="00CC5234" w:rsidRDefault="00F95BD2" w:rsidP="00396084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s-ES"/>
              </w:rPr>
              <w:t xml:space="preserve"> </w:t>
            </w:r>
            <w:r w:rsidR="00E45C9A" w:rsidRPr="00CC5234">
              <w:rPr>
                <w:rFonts w:ascii="Times New Roman" w:hAnsi="Times New Roman" w:cs="Times New Roman"/>
                <w:b/>
                <w:sz w:val="18"/>
                <w:szCs w:val="18"/>
              </w:rPr>
              <w:t>Numeral 6 del Artículo 15 y numeral 5 del Artículo 48</w:t>
            </w:r>
          </w:p>
        </w:tc>
        <w:tc>
          <w:tcPr>
            <w:tcW w:w="850" w:type="dxa"/>
          </w:tcPr>
          <w:p w14:paraId="043D81E7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6AD234E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7B303D80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04B4535C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8" w:type="dxa"/>
          </w:tcPr>
          <w:p w14:paraId="14EEADA4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23882F6B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3A8FD03F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3A34D974" w14:textId="77777777" w:rsidR="0026430B" w:rsidRDefault="0026430B" w:rsidP="0026430B">
            <w:pPr>
              <w:rPr>
                <w:lang w:val="es-CR"/>
              </w:rPr>
            </w:pPr>
          </w:p>
        </w:tc>
      </w:tr>
      <w:tr w:rsidR="00E03F8C" w:rsidRPr="005E2144" w14:paraId="1AF01F7B" w14:textId="77777777" w:rsidTr="00A46CE5">
        <w:trPr>
          <w:trHeight w:val="1593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797B3CF" w14:textId="2D18A01A" w:rsidR="00E03F8C" w:rsidRPr="00CC5234" w:rsidRDefault="00E03F8C" w:rsidP="00CC5234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CC5234">
              <w:rPr>
                <w:rFonts w:ascii="Arial" w:hAnsi="Arial" w:cs="Arial"/>
                <w:b/>
                <w:sz w:val="24"/>
                <w:szCs w:val="24"/>
                <w:lang w:val="es-CR"/>
              </w:rPr>
              <w:t>1.3</w:t>
            </w:r>
          </w:p>
        </w:tc>
        <w:tc>
          <w:tcPr>
            <w:tcW w:w="4679" w:type="dxa"/>
          </w:tcPr>
          <w:p w14:paraId="7EA45B4B" w14:textId="2724EB19" w:rsidR="00E03F8C" w:rsidRDefault="00E03F8C" w:rsidP="00E03F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 </w:t>
            </w:r>
            <w:r w:rsidR="00EC500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organización c</w:t>
            </w:r>
            <w:r w:rsidRPr="00E7086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omunal cuenta con la calific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ación de idoneidad vigente por </w:t>
            </w:r>
            <w:r w:rsidRPr="00E7086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Consejo Nacional de Desarrollo de la Comunidad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14:paraId="135AEBD1" w14:textId="77777777" w:rsidR="00396084" w:rsidRDefault="00396084" w:rsidP="00E03F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51D9D27B" w14:textId="5693DE34" w:rsidR="00E03F8C" w:rsidRPr="00CC5234" w:rsidRDefault="00AC65CF" w:rsidP="00B96554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</w:pPr>
            <w:r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Numeral </w:t>
            </w:r>
            <w:r w:rsidR="00396084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1 de los A</w:t>
            </w:r>
            <w:r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rtículo</w:t>
            </w:r>
            <w:r w:rsidR="00B96554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s</w:t>
            </w:r>
            <w:r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 </w:t>
            </w:r>
            <w:r w:rsidR="00B96554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1</w:t>
            </w:r>
            <w:r w:rsidR="00E45C9A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5 y 48</w:t>
            </w:r>
          </w:p>
        </w:tc>
        <w:tc>
          <w:tcPr>
            <w:tcW w:w="850" w:type="dxa"/>
          </w:tcPr>
          <w:p w14:paraId="2C6CA10F" w14:textId="77777777" w:rsidR="00E03F8C" w:rsidRDefault="00E03F8C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5E6B9743" w14:textId="77777777" w:rsidR="00E03F8C" w:rsidRDefault="00E03F8C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6096C4DF" w14:textId="77777777" w:rsidR="00E03F8C" w:rsidRDefault="00E03F8C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130B8F8F" w14:textId="77777777" w:rsidR="00E03F8C" w:rsidRDefault="00E03F8C" w:rsidP="0026430B">
            <w:pPr>
              <w:rPr>
                <w:lang w:val="es-CR"/>
              </w:rPr>
            </w:pPr>
          </w:p>
        </w:tc>
        <w:tc>
          <w:tcPr>
            <w:tcW w:w="708" w:type="dxa"/>
          </w:tcPr>
          <w:p w14:paraId="3D8F0DAF" w14:textId="77777777" w:rsidR="00E03F8C" w:rsidRDefault="00E03F8C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340CB6E9" w14:textId="77777777" w:rsidR="00E03F8C" w:rsidRDefault="00E03F8C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66D1D54B" w14:textId="77777777" w:rsidR="00E03F8C" w:rsidRDefault="00E03F8C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1AF0977C" w14:textId="77777777" w:rsidR="00E03F8C" w:rsidRDefault="00E03F8C" w:rsidP="0026430B">
            <w:pPr>
              <w:rPr>
                <w:lang w:val="es-CR"/>
              </w:rPr>
            </w:pPr>
          </w:p>
        </w:tc>
      </w:tr>
      <w:tr w:rsidR="0026430B" w:rsidRPr="005E2144" w14:paraId="4C3751AD" w14:textId="77777777" w:rsidTr="00895B8F">
        <w:trPr>
          <w:trHeight w:val="3426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6397B2F" w14:textId="3879FB78" w:rsidR="0026430B" w:rsidRPr="00CC5234" w:rsidRDefault="0026430B" w:rsidP="00CC5234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CC5234">
              <w:rPr>
                <w:rFonts w:ascii="Arial" w:hAnsi="Arial" w:cs="Arial"/>
                <w:b/>
                <w:sz w:val="24"/>
                <w:szCs w:val="24"/>
                <w:lang w:val="es-CR"/>
              </w:rPr>
              <w:t>1.</w:t>
            </w:r>
            <w:r w:rsidR="00E03F8C" w:rsidRPr="00CC5234">
              <w:rPr>
                <w:rFonts w:ascii="Arial" w:hAnsi="Arial" w:cs="Arial"/>
                <w:b/>
                <w:sz w:val="24"/>
                <w:szCs w:val="24"/>
                <w:lang w:val="es-CR"/>
              </w:rPr>
              <w:t>4</w:t>
            </w:r>
          </w:p>
        </w:tc>
        <w:tc>
          <w:tcPr>
            <w:tcW w:w="4679" w:type="dxa"/>
          </w:tcPr>
          <w:p w14:paraId="62510275" w14:textId="77777777" w:rsidR="0026430B" w:rsidRDefault="0026430B" w:rsidP="002643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resentan copia legible del acta donde consta la aprobación del proyecto por parte de la asamblea general de asociados. </w:t>
            </w:r>
            <w:r w:rsidRPr="005A388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(El acta debe confrontarse contra la original por el funcionario de la regional)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14:paraId="58D82C3A" w14:textId="77E22878" w:rsidR="0026430B" w:rsidRPr="005A388F" w:rsidRDefault="0026430B" w:rsidP="002643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A38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s-ES"/>
              </w:rPr>
              <w:t>NO</w:t>
            </w:r>
            <w:r w:rsidRPr="005A38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debe estar aprobado por adendum</w:t>
            </w:r>
            <w:r w:rsidR="00F658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.</w:t>
            </w:r>
          </w:p>
          <w:p w14:paraId="78259238" w14:textId="23F0D140" w:rsidR="0026430B" w:rsidRPr="005A388F" w:rsidRDefault="0026430B" w:rsidP="002643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A38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s-ES"/>
              </w:rPr>
              <w:t>NO</w:t>
            </w:r>
            <w:r w:rsidRPr="005A38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debe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con</w:t>
            </w:r>
            <w:r w:rsidRPr="005A38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tener alteraciones ni tachaduras de ningún tipo</w:t>
            </w:r>
            <w:r w:rsidR="00F658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.</w:t>
            </w:r>
          </w:p>
          <w:p w14:paraId="546776CA" w14:textId="511E6556" w:rsidR="0026430B" w:rsidRDefault="0026430B" w:rsidP="002643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A38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Los planes de trabajo deben ser anuales según el Reglamento de la Ley 3859, artículo 38, incisos b y c.</w:t>
            </w:r>
          </w:p>
          <w:p w14:paraId="16227773" w14:textId="77777777" w:rsidR="00396084" w:rsidRDefault="00396084" w:rsidP="002643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  <w:p w14:paraId="263795F0" w14:textId="579683FF" w:rsidR="0026430B" w:rsidRPr="00CC5234" w:rsidRDefault="00AC65CF" w:rsidP="00B96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r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Numeral</w:t>
            </w:r>
            <w:r w:rsidR="00B96554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 </w:t>
            </w:r>
            <w:r w:rsidR="00396084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4, </w:t>
            </w:r>
            <w:r w:rsidR="00B96554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4.1 </w:t>
            </w:r>
            <w:r w:rsidR="00396084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y 4.2 de los A</w:t>
            </w:r>
            <w:r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rtículo</w:t>
            </w:r>
            <w:r w:rsidR="00B96554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s</w:t>
            </w:r>
            <w:r w:rsidR="00E45C9A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 15</w:t>
            </w:r>
            <w:r w:rsidR="00B96554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 y </w:t>
            </w:r>
            <w:r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4</w:t>
            </w:r>
            <w:r w:rsidR="00E45C9A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8</w:t>
            </w:r>
          </w:p>
        </w:tc>
        <w:tc>
          <w:tcPr>
            <w:tcW w:w="850" w:type="dxa"/>
          </w:tcPr>
          <w:p w14:paraId="3D7FE630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6EAE9CA5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3BBC64A5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56DEDC6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8" w:type="dxa"/>
          </w:tcPr>
          <w:p w14:paraId="2547AAFC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9774828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001812BB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36934E80" w14:textId="77777777" w:rsidR="0026430B" w:rsidRDefault="0026430B" w:rsidP="0026430B">
            <w:pPr>
              <w:rPr>
                <w:lang w:val="es-CR"/>
              </w:rPr>
            </w:pPr>
          </w:p>
        </w:tc>
      </w:tr>
      <w:tr w:rsidR="0026430B" w:rsidRPr="005E2144" w14:paraId="19532468" w14:textId="77777777" w:rsidTr="00A46CE5">
        <w:trPr>
          <w:trHeight w:val="125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2246268" w14:textId="2D9FF462" w:rsidR="0026430B" w:rsidRPr="00CC5234" w:rsidRDefault="0026430B" w:rsidP="00CC5234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CC5234">
              <w:rPr>
                <w:rFonts w:ascii="Arial" w:hAnsi="Arial" w:cs="Arial"/>
                <w:b/>
                <w:sz w:val="24"/>
                <w:szCs w:val="24"/>
                <w:lang w:val="es-CR"/>
              </w:rPr>
              <w:t>1.</w:t>
            </w:r>
            <w:r w:rsidR="00E03F8C" w:rsidRPr="00CC5234">
              <w:rPr>
                <w:rFonts w:ascii="Arial" w:hAnsi="Arial" w:cs="Arial"/>
                <w:b/>
                <w:sz w:val="24"/>
                <w:szCs w:val="24"/>
                <w:lang w:val="es-CR"/>
              </w:rPr>
              <w:t>5</w:t>
            </w:r>
          </w:p>
        </w:tc>
        <w:tc>
          <w:tcPr>
            <w:tcW w:w="4679" w:type="dxa"/>
          </w:tcPr>
          <w:p w14:paraId="7D0BBE34" w14:textId="4F5A1384" w:rsidR="0026430B" w:rsidRDefault="0026430B" w:rsidP="002643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El nombre del proyecto aprobado por la asamblea general es el mismo que transcriben en todos los documentos del proyecto. </w:t>
            </w:r>
          </w:p>
          <w:p w14:paraId="4DAB844C" w14:textId="77777777" w:rsidR="00396084" w:rsidRDefault="00396084" w:rsidP="002643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48DFD266" w14:textId="59440456" w:rsidR="00AC65CF" w:rsidRPr="00CC5234" w:rsidRDefault="00AC65CF" w:rsidP="00B96554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</w:pPr>
            <w:r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Numeral </w:t>
            </w:r>
            <w:r w:rsidR="00396084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4.3 de los A</w:t>
            </w:r>
            <w:r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rtículo</w:t>
            </w:r>
            <w:r w:rsidR="00B96554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s</w:t>
            </w:r>
            <w:r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 </w:t>
            </w:r>
            <w:r w:rsidR="00B96554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1</w:t>
            </w:r>
            <w:r w:rsidR="00E45C9A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5</w:t>
            </w:r>
            <w:r w:rsidR="00B96554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 y </w:t>
            </w:r>
            <w:r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4</w:t>
            </w:r>
            <w:r w:rsidR="00E45C9A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8</w:t>
            </w:r>
          </w:p>
        </w:tc>
        <w:tc>
          <w:tcPr>
            <w:tcW w:w="850" w:type="dxa"/>
          </w:tcPr>
          <w:p w14:paraId="4D9769C0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4C0BB4C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30DE3691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57E017FD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8" w:type="dxa"/>
          </w:tcPr>
          <w:p w14:paraId="4B053168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21453D39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784A7065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5AC6D7D6" w14:textId="77777777" w:rsidR="0026430B" w:rsidRDefault="0026430B" w:rsidP="0026430B">
            <w:pPr>
              <w:rPr>
                <w:lang w:val="es-CR"/>
              </w:rPr>
            </w:pPr>
          </w:p>
        </w:tc>
      </w:tr>
      <w:tr w:rsidR="00292CCD" w:rsidRPr="005E2144" w14:paraId="26E676A1" w14:textId="77777777" w:rsidTr="00895B8F">
        <w:trPr>
          <w:trHeight w:val="6113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4DA05EC" w14:textId="0E6CA774" w:rsidR="00292CCD" w:rsidRPr="00D63E89" w:rsidRDefault="00292CCD" w:rsidP="00D63E89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D63E89">
              <w:rPr>
                <w:rFonts w:ascii="Arial" w:hAnsi="Arial" w:cs="Arial"/>
                <w:b/>
                <w:sz w:val="24"/>
                <w:szCs w:val="24"/>
                <w:lang w:val="es-CR"/>
              </w:rPr>
              <w:lastRenderedPageBreak/>
              <w:t>1.6</w:t>
            </w:r>
          </w:p>
        </w:tc>
        <w:tc>
          <w:tcPr>
            <w:tcW w:w="4679" w:type="dxa"/>
          </w:tcPr>
          <w:p w14:paraId="5DC7AA35" w14:textId="77777777" w:rsidR="00292CCD" w:rsidRPr="00B22662" w:rsidRDefault="00292CCD" w:rsidP="00292C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2266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En caso de que el proyecto cuente con apoyo de otras instituciones, empresas u organizaciones: </w:t>
            </w:r>
          </w:p>
          <w:p w14:paraId="4FD9AD3D" w14:textId="05359741" w:rsidR="00292CCD" w:rsidRPr="00B22662" w:rsidRDefault="00292CCD" w:rsidP="00292C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2266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• Presentan</w:t>
            </w:r>
            <w:r w:rsidR="00D022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copia de </w:t>
            </w:r>
            <w:r w:rsidRPr="00B2266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carta de compromiso especificando: características, cantidades y montos totales. </w:t>
            </w:r>
          </w:p>
          <w:p w14:paraId="6CD7CBE8" w14:textId="4154F645" w:rsidR="00292CCD" w:rsidRPr="00B22662" w:rsidRDefault="00EC5001" w:rsidP="00292C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• Si el aporte lo realiza la organización c</w:t>
            </w:r>
            <w:r w:rsidR="00292CCD" w:rsidRPr="00B2266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omunal presentan:</w:t>
            </w:r>
          </w:p>
          <w:p w14:paraId="2DB67FD0" w14:textId="77777777" w:rsidR="00292CCD" w:rsidRPr="00B22662" w:rsidRDefault="00292CCD" w:rsidP="00292C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4D522434" w14:textId="77777777" w:rsidR="00292CCD" w:rsidRPr="00A35AD1" w:rsidRDefault="00292CCD" w:rsidP="00292CCD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Acuerdo de junta directiva confrontado por el funcionario de la regional, donde se indique sobre el aporte y el fin que se le dará.</w:t>
            </w:r>
          </w:p>
          <w:p w14:paraId="6343D055" w14:textId="6ACAFC87" w:rsidR="00292CCD" w:rsidRDefault="00292CCD" w:rsidP="00292CCD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5AD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Estimación del monto total de dicho aporte y presentar </w:t>
            </w:r>
            <w:r w:rsidR="009830A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copia del </w:t>
            </w:r>
            <w:r w:rsidRPr="00A35AD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documento original del estado de cuenta bancario con el que se demuestren los fondos disponibles y/o evidencia documental de aportes ya realizados.</w:t>
            </w:r>
          </w:p>
          <w:p w14:paraId="53E2DB52" w14:textId="77777777" w:rsidR="00504D51" w:rsidRDefault="00504D51" w:rsidP="00504D51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7B220DAA" w14:textId="733C39EB" w:rsidR="007D4660" w:rsidRPr="00895B8F" w:rsidRDefault="00AC65CF" w:rsidP="00504D51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</w:pPr>
            <w:r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Numeral</w:t>
            </w:r>
            <w:r w:rsidR="00B96554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 1.1 y </w:t>
            </w:r>
            <w:r w:rsidR="007D4660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1.2 del</w:t>
            </w:r>
            <w:r w:rsidR="00504D51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 A</w:t>
            </w:r>
            <w:r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rtículo </w:t>
            </w:r>
            <w:r w:rsidR="00B96554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2</w:t>
            </w:r>
            <w:r w:rsidR="00E45C9A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2</w:t>
            </w:r>
            <w:r w:rsidR="00B96554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 y </w:t>
            </w:r>
            <w:r w:rsidR="00504D51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numeral 1 y 2 del Artículo </w:t>
            </w:r>
            <w:r w:rsidR="00E45C9A" w:rsidRPr="00CC5234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55</w:t>
            </w:r>
          </w:p>
        </w:tc>
        <w:tc>
          <w:tcPr>
            <w:tcW w:w="850" w:type="dxa"/>
          </w:tcPr>
          <w:p w14:paraId="64733847" w14:textId="77777777" w:rsidR="00292CCD" w:rsidRDefault="00292CCD" w:rsidP="00292CCD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3342F002" w14:textId="77777777" w:rsidR="00292CCD" w:rsidRDefault="00292CCD" w:rsidP="00292CCD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29FE4C01" w14:textId="77777777" w:rsidR="00292CCD" w:rsidRDefault="00292CCD" w:rsidP="00292CCD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1BB67C96" w14:textId="77777777" w:rsidR="00292CCD" w:rsidRDefault="00292CCD" w:rsidP="00292CCD">
            <w:pPr>
              <w:rPr>
                <w:lang w:val="es-CR"/>
              </w:rPr>
            </w:pPr>
          </w:p>
        </w:tc>
        <w:tc>
          <w:tcPr>
            <w:tcW w:w="708" w:type="dxa"/>
          </w:tcPr>
          <w:p w14:paraId="42D63F23" w14:textId="77777777" w:rsidR="00292CCD" w:rsidRDefault="00292CCD" w:rsidP="00292CCD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304107D8" w14:textId="77777777" w:rsidR="00292CCD" w:rsidRDefault="00292CCD" w:rsidP="00292CCD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9D6B30C" w14:textId="77777777" w:rsidR="00292CCD" w:rsidRDefault="00292CCD" w:rsidP="00292CCD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C9FBB6F" w14:textId="77777777" w:rsidR="00292CCD" w:rsidRDefault="00292CCD" w:rsidP="00292CCD">
            <w:pPr>
              <w:rPr>
                <w:lang w:val="es-CR"/>
              </w:rPr>
            </w:pPr>
          </w:p>
        </w:tc>
      </w:tr>
      <w:tr w:rsidR="0026430B" w:rsidRPr="00E87B9F" w14:paraId="4038763B" w14:textId="5F5C9FC3" w:rsidTr="00A46CE5">
        <w:trPr>
          <w:trHeight w:val="572"/>
        </w:trPr>
        <w:tc>
          <w:tcPr>
            <w:tcW w:w="850" w:type="dxa"/>
            <w:shd w:val="clear" w:color="auto" w:fill="002060"/>
            <w:vAlign w:val="center"/>
          </w:tcPr>
          <w:p w14:paraId="40387638" w14:textId="77777777" w:rsidR="0026430B" w:rsidRPr="00D63E89" w:rsidRDefault="0026430B" w:rsidP="00D63E89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D63E89">
              <w:rPr>
                <w:rFonts w:ascii="Arial" w:hAnsi="Arial" w:cs="Arial"/>
                <w:b/>
                <w:sz w:val="24"/>
                <w:szCs w:val="24"/>
                <w:lang w:val="es-CR"/>
              </w:rPr>
              <w:t>2</w:t>
            </w:r>
          </w:p>
        </w:tc>
        <w:tc>
          <w:tcPr>
            <w:tcW w:w="4679" w:type="dxa"/>
            <w:shd w:val="clear" w:color="auto" w:fill="002060"/>
            <w:vAlign w:val="center"/>
          </w:tcPr>
          <w:p w14:paraId="40387639" w14:textId="53D98295" w:rsidR="0026430B" w:rsidRPr="00CC5234" w:rsidRDefault="0026430B" w:rsidP="00CC5234">
            <w:pPr>
              <w:rPr>
                <w:rFonts w:ascii="Arial" w:hAnsi="Arial" w:cs="Arial"/>
                <w:lang w:val="es-CR"/>
              </w:rPr>
            </w:pPr>
            <w:r w:rsidRPr="00CC5234">
              <w:rPr>
                <w:rFonts w:ascii="Arial" w:hAnsi="Arial" w:cs="Arial"/>
                <w:b/>
                <w:sz w:val="24"/>
                <w:szCs w:val="24"/>
                <w:lang w:val="es-CR"/>
              </w:rPr>
              <w:t>Otras consideraciones</w:t>
            </w:r>
          </w:p>
        </w:tc>
        <w:tc>
          <w:tcPr>
            <w:tcW w:w="850" w:type="dxa"/>
            <w:shd w:val="clear" w:color="auto" w:fill="002060"/>
            <w:vAlign w:val="center"/>
          </w:tcPr>
          <w:p w14:paraId="7C993B9A" w14:textId="57FDB2FE" w:rsidR="0026430B" w:rsidRPr="00CC5234" w:rsidRDefault="0026430B" w:rsidP="00CC5234">
            <w:pPr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CC5234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4038763A" w14:textId="3AC890BE" w:rsidR="0026430B" w:rsidRPr="00CC5234" w:rsidRDefault="0026430B" w:rsidP="00CC5234">
            <w:pPr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CC5234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NO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58389670" w14:textId="3B659407" w:rsidR="0026430B" w:rsidRPr="00CC5234" w:rsidRDefault="0026430B" w:rsidP="00CC5234">
            <w:pPr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CC5234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75683AEB" w14:textId="42ECA390" w:rsidR="0026430B" w:rsidRPr="00CC5234" w:rsidRDefault="0026430B" w:rsidP="00CC5234">
            <w:pPr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CC5234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NO</w:t>
            </w:r>
          </w:p>
        </w:tc>
        <w:tc>
          <w:tcPr>
            <w:tcW w:w="708" w:type="dxa"/>
            <w:shd w:val="clear" w:color="auto" w:fill="002060"/>
            <w:vAlign w:val="center"/>
          </w:tcPr>
          <w:p w14:paraId="592C9AB6" w14:textId="0B4BAF0C" w:rsidR="0026430B" w:rsidRPr="00CC5234" w:rsidRDefault="0026430B" w:rsidP="00CC5234">
            <w:pPr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CC5234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62BDDFFD" w14:textId="718709C4" w:rsidR="0026430B" w:rsidRPr="00CC5234" w:rsidRDefault="0026430B" w:rsidP="00CC5234">
            <w:pPr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CC5234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NO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4E651309" w14:textId="648E9D10" w:rsidR="0026430B" w:rsidRPr="00CC5234" w:rsidRDefault="0026430B" w:rsidP="00CC5234">
            <w:pPr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CC5234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7F69F359" w14:textId="4E2C4834" w:rsidR="0026430B" w:rsidRPr="00CC5234" w:rsidRDefault="0026430B" w:rsidP="00CC5234">
            <w:pPr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CC5234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NO</w:t>
            </w:r>
          </w:p>
        </w:tc>
      </w:tr>
      <w:tr w:rsidR="0026430B" w:rsidRPr="005E2144" w14:paraId="40387643" w14:textId="62AA2809" w:rsidTr="007D58F4">
        <w:trPr>
          <w:trHeight w:val="239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038763C" w14:textId="77777777" w:rsidR="0026430B" w:rsidRPr="00D63E89" w:rsidRDefault="0026430B" w:rsidP="00D63E89">
            <w:pPr>
              <w:rPr>
                <w:rFonts w:ascii="Arial" w:hAnsi="Arial" w:cs="Arial"/>
                <w:b/>
                <w:lang w:val="es-CR"/>
              </w:rPr>
            </w:pPr>
          </w:p>
          <w:p w14:paraId="4038763D" w14:textId="77777777" w:rsidR="0026430B" w:rsidRPr="00D63E89" w:rsidRDefault="0026430B" w:rsidP="00D63E89">
            <w:pPr>
              <w:rPr>
                <w:rFonts w:ascii="Arial" w:hAnsi="Arial" w:cs="Arial"/>
                <w:b/>
                <w:lang w:val="es-CR"/>
              </w:rPr>
            </w:pPr>
          </w:p>
          <w:p w14:paraId="4038763E" w14:textId="77777777" w:rsidR="0026430B" w:rsidRPr="00D63E89" w:rsidRDefault="0026430B" w:rsidP="00D63E89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D63E89">
              <w:rPr>
                <w:rFonts w:ascii="Arial" w:hAnsi="Arial" w:cs="Arial"/>
                <w:b/>
                <w:sz w:val="24"/>
                <w:szCs w:val="24"/>
                <w:lang w:val="es-CR"/>
              </w:rPr>
              <w:t>2.1</w:t>
            </w:r>
          </w:p>
        </w:tc>
        <w:tc>
          <w:tcPr>
            <w:tcW w:w="4679" w:type="dxa"/>
            <w:vAlign w:val="center"/>
          </w:tcPr>
          <w:p w14:paraId="1B4B6752" w14:textId="2836B73D" w:rsidR="00A97E83" w:rsidRDefault="0026430B" w:rsidP="00206B28">
            <w:pPr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891CA9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Los documentos fi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rmados en digital deben contener</w:t>
            </w:r>
            <w:r w:rsidRPr="00891CA9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 la garantía de integridad, autenticidad y validez en el tiempo</w:t>
            </w:r>
            <w:r w:rsidR="009830AD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.</w:t>
            </w:r>
          </w:p>
          <w:p w14:paraId="62609D14" w14:textId="77777777" w:rsidR="00A97E83" w:rsidRPr="00A97E83" w:rsidRDefault="00A97E83" w:rsidP="00206B28">
            <w:pPr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40387641" w14:textId="3C50D973" w:rsidR="0026430B" w:rsidRPr="00895B8F" w:rsidRDefault="00AC65CF" w:rsidP="00206B28">
            <w:pPr>
              <w:rPr>
                <w:rFonts w:ascii="Times New Roman" w:hAnsi="Times New Roman" w:cs="Times New Roman"/>
                <w:b/>
                <w:sz w:val="18"/>
                <w:szCs w:val="18"/>
                <w:lang w:val="es-CR"/>
              </w:rPr>
            </w:pPr>
            <w:r w:rsidRPr="00895B8F">
              <w:rPr>
                <w:rFonts w:ascii="Times New Roman" w:hAnsi="Times New Roman" w:cs="Times New Roman"/>
                <w:b/>
                <w:sz w:val="18"/>
                <w:szCs w:val="18"/>
                <w:lang w:val="es-CR"/>
              </w:rPr>
              <w:t>Numeral</w:t>
            </w:r>
            <w:r w:rsidR="00B96554" w:rsidRPr="00895B8F">
              <w:rPr>
                <w:rFonts w:ascii="Times New Roman" w:hAnsi="Times New Roman" w:cs="Times New Roman"/>
                <w:b/>
                <w:sz w:val="18"/>
                <w:szCs w:val="18"/>
                <w:lang w:val="es-CR"/>
              </w:rPr>
              <w:t xml:space="preserve">es 6.1 </w:t>
            </w:r>
            <w:r w:rsidR="00E45C9A" w:rsidRPr="00895B8F">
              <w:rPr>
                <w:rFonts w:ascii="Times New Roman" w:hAnsi="Times New Roman" w:cs="Times New Roman"/>
                <w:b/>
                <w:sz w:val="18"/>
                <w:szCs w:val="18"/>
                <w:lang w:val="es-CR"/>
              </w:rPr>
              <w:t>del Artículo 15 y numeral 5.1 del Artículo 48</w:t>
            </w:r>
          </w:p>
        </w:tc>
        <w:tc>
          <w:tcPr>
            <w:tcW w:w="850" w:type="dxa"/>
          </w:tcPr>
          <w:p w14:paraId="3E2A2568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0387642" w14:textId="67F50769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7DBD6A9E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548C480D" w14:textId="464C71FA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8" w:type="dxa"/>
          </w:tcPr>
          <w:p w14:paraId="41C64EE3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2306836F" w14:textId="01DE21E0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06308E58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34CEBDA8" w14:textId="29142DDF" w:rsidR="0026430B" w:rsidRDefault="0026430B" w:rsidP="0026430B">
            <w:pPr>
              <w:rPr>
                <w:lang w:val="es-CR"/>
              </w:rPr>
            </w:pPr>
          </w:p>
        </w:tc>
      </w:tr>
      <w:tr w:rsidR="0026430B" w:rsidRPr="005E2144" w14:paraId="4038766A" w14:textId="67DFC21B" w:rsidTr="00D63E89"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0387665" w14:textId="7D2F266B" w:rsidR="0026430B" w:rsidRPr="00D63E89" w:rsidRDefault="00F268CC" w:rsidP="00D63E89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D63E89">
              <w:rPr>
                <w:rFonts w:ascii="Arial" w:hAnsi="Arial" w:cs="Arial"/>
                <w:b/>
                <w:sz w:val="24"/>
                <w:szCs w:val="24"/>
                <w:lang w:val="es-CR"/>
              </w:rPr>
              <w:t>2</w:t>
            </w:r>
            <w:r w:rsidR="0026430B" w:rsidRPr="00D63E89">
              <w:rPr>
                <w:rFonts w:ascii="Arial" w:hAnsi="Arial" w:cs="Arial"/>
                <w:b/>
                <w:sz w:val="24"/>
                <w:szCs w:val="24"/>
                <w:lang w:val="es-CR"/>
              </w:rPr>
              <w:t>.</w:t>
            </w:r>
            <w:r w:rsidR="00B96554" w:rsidRPr="00D63E89">
              <w:rPr>
                <w:rFonts w:ascii="Arial" w:hAnsi="Arial" w:cs="Arial"/>
                <w:b/>
                <w:sz w:val="24"/>
                <w:szCs w:val="24"/>
                <w:lang w:val="es-CR"/>
              </w:rPr>
              <w:t>2</w:t>
            </w:r>
          </w:p>
        </w:tc>
        <w:tc>
          <w:tcPr>
            <w:tcW w:w="4679" w:type="dxa"/>
          </w:tcPr>
          <w:p w14:paraId="62573581" w14:textId="36FC1007" w:rsidR="0026430B" w:rsidRDefault="0026430B" w:rsidP="002643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B11327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Las personas físicas o jurídicas que oferten bie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nes o servicios están inscritos </w:t>
            </w:r>
            <w:r w:rsidRPr="00B11327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como patronos y al día con sus obligaciones </w:t>
            </w:r>
            <w:r w:rsidR="00D56480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ante</w:t>
            </w:r>
            <w:r w:rsidRPr="00B11327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 la Caja Costarricense del Seguro Social y en la Dirección General de Tributación Dire</w:t>
            </w:r>
            <w:r w:rsidR="009830AD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cta del Ministerio de Hacienda.</w:t>
            </w:r>
            <w:r w:rsidR="007168B7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 </w:t>
            </w:r>
            <w:r w:rsidR="009830AD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(Verificación que hace la institución)</w:t>
            </w:r>
          </w:p>
          <w:p w14:paraId="6842BF93" w14:textId="77777777" w:rsidR="00D56480" w:rsidRPr="00B11327" w:rsidRDefault="00D56480" w:rsidP="002643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40387668" w14:textId="73FBBF96" w:rsidR="0026430B" w:rsidRPr="00CC5234" w:rsidRDefault="00B81528" w:rsidP="00B9655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s-CR"/>
              </w:rPr>
            </w:pPr>
            <w:r w:rsidRPr="00CC5234">
              <w:rPr>
                <w:rFonts w:ascii="Times New Roman" w:hAnsi="Times New Roman" w:cs="Times New Roman"/>
                <w:b/>
                <w:sz w:val="18"/>
                <w:szCs w:val="18"/>
                <w:lang w:val="es-CR"/>
              </w:rPr>
              <w:t>Numeral</w:t>
            </w:r>
            <w:r w:rsidR="00B96554" w:rsidRPr="00CC5234">
              <w:rPr>
                <w:rFonts w:ascii="Times New Roman" w:hAnsi="Times New Roman" w:cs="Times New Roman"/>
                <w:b/>
                <w:sz w:val="18"/>
                <w:szCs w:val="18"/>
                <w:lang w:val="es-CR"/>
              </w:rPr>
              <w:t xml:space="preserve"> </w:t>
            </w:r>
            <w:r w:rsidRPr="00CC5234">
              <w:rPr>
                <w:rFonts w:ascii="Times New Roman" w:hAnsi="Times New Roman" w:cs="Times New Roman"/>
                <w:b/>
                <w:sz w:val="18"/>
                <w:szCs w:val="18"/>
                <w:lang w:val="es-CR"/>
              </w:rPr>
              <w:t>2.4</w:t>
            </w:r>
            <w:r w:rsidR="00E45C9A" w:rsidRPr="00CC5234">
              <w:rPr>
                <w:rFonts w:ascii="Times New Roman" w:hAnsi="Times New Roman" w:cs="Times New Roman"/>
                <w:b/>
                <w:sz w:val="18"/>
                <w:szCs w:val="18"/>
                <w:lang w:val="es-CR"/>
              </w:rPr>
              <w:t xml:space="preserve"> de los Artículos 23 y 56</w:t>
            </w:r>
          </w:p>
        </w:tc>
        <w:tc>
          <w:tcPr>
            <w:tcW w:w="850" w:type="dxa"/>
          </w:tcPr>
          <w:p w14:paraId="4F961447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0387669" w14:textId="08C6D996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19EF3DB2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5F2C6421" w14:textId="1B4DFCFD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8" w:type="dxa"/>
          </w:tcPr>
          <w:p w14:paraId="39BA374E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10009C78" w14:textId="26F90179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0680549D" w14:textId="77777777" w:rsidR="0026430B" w:rsidRDefault="0026430B" w:rsidP="0026430B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0E268604" w14:textId="1C8DC9B8" w:rsidR="0026430B" w:rsidRDefault="0026430B" w:rsidP="0026430B">
            <w:pPr>
              <w:rPr>
                <w:lang w:val="es-CR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XSpec="center" w:tblpY="1846"/>
        <w:tblW w:w="11341" w:type="dxa"/>
        <w:tblLook w:val="04A0" w:firstRow="1" w:lastRow="0" w:firstColumn="1" w:lastColumn="0" w:noHBand="0" w:noVBand="1"/>
      </w:tblPr>
      <w:tblGrid>
        <w:gridCol w:w="11341"/>
      </w:tblGrid>
      <w:tr w:rsidR="009E26F2" w14:paraId="0C39D872" w14:textId="77777777" w:rsidTr="009E26F2">
        <w:trPr>
          <w:trHeight w:val="771"/>
        </w:trPr>
        <w:tc>
          <w:tcPr>
            <w:tcW w:w="11341" w:type="dxa"/>
            <w:shd w:val="clear" w:color="auto" w:fill="002060"/>
            <w:vAlign w:val="center"/>
          </w:tcPr>
          <w:p w14:paraId="25997C14" w14:textId="77777777" w:rsidR="009E26F2" w:rsidRPr="00831C1B" w:rsidRDefault="009E26F2" w:rsidP="009E26F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CR"/>
              </w:rPr>
            </w:pPr>
            <w:r w:rsidRPr="00831C1B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CR"/>
              </w:rPr>
              <w:t>II. Requisitos Generales</w:t>
            </w:r>
          </w:p>
        </w:tc>
      </w:tr>
    </w:tbl>
    <w:p w14:paraId="2CD3B47F" w14:textId="1D297EDF" w:rsidR="00F66E27" w:rsidRDefault="00F66E27" w:rsidP="0003029B">
      <w:pPr>
        <w:rPr>
          <w:lang w:val="es-CR"/>
        </w:rPr>
      </w:pPr>
    </w:p>
    <w:p w14:paraId="5BF4FEB6" w14:textId="77777777" w:rsidR="00A11279" w:rsidRDefault="00A11279" w:rsidP="0003029B">
      <w:pPr>
        <w:rPr>
          <w:lang w:val="es-CR"/>
        </w:rPr>
      </w:pPr>
    </w:p>
    <w:tbl>
      <w:tblPr>
        <w:tblStyle w:val="Tablaconcuadrcula"/>
        <w:tblpPr w:leftFromText="141" w:rightFromText="141" w:vertAnchor="text" w:horzAnchor="margin" w:tblpXSpec="center" w:tblpY="5"/>
        <w:tblW w:w="11481" w:type="dxa"/>
        <w:tblLook w:val="04A0" w:firstRow="1" w:lastRow="0" w:firstColumn="1" w:lastColumn="0" w:noHBand="0" w:noVBand="1"/>
      </w:tblPr>
      <w:tblGrid>
        <w:gridCol w:w="11481"/>
      </w:tblGrid>
      <w:tr w:rsidR="00206B28" w14:paraId="73068CE5" w14:textId="77777777" w:rsidTr="00206B28">
        <w:trPr>
          <w:trHeight w:val="793"/>
        </w:trPr>
        <w:tc>
          <w:tcPr>
            <w:tcW w:w="11481" w:type="dxa"/>
            <w:shd w:val="clear" w:color="auto" w:fill="002060"/>
          </w:tcPr>
          <w:p w14:paraId="0B348E89" w14:textId="77777777" w:rsidR="00206B28" w:rsidRDefault="00206B28" w:rsidP="000F5C4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s-CR"/>
              </w:rPr>
            </w:pPr>
          </w:p>
          <w:p w14:paraId="7A4CE553" w14:textId="4939DB54" w:rsidR="00206B28" w:rsidRPr="00831C1B" w:rsidRDefault="00206B28" w:rsidP="000F5C4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s-CR"/>
              </w:rPr>
              <w:t xml:space="preserve">III. </w:t>
            </w:r>
            <w:r w:rsidR="00A46CE5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CR"/>
              </w:rPr>
              <w:t>Requisitos Especí</w:t>
            </w:r>
            <w:r w:rsidRPr="00206B28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CR"/>
              </w:rPr>
              <w:t>ficos</w:t>
            </w:r>
          </w:p>
        </w:tc>
      </w:tr>
    </w:tbl>
    <w:p w14:paraId="354936F9" w14:textId="1AF2A078" w:rsidR="00206B28" w:rsidRDefault="00206B28" w:rsidP="0003029B">
      <w:pPr>
        <w:rPr>
          <w:lang w:val="es-CR"/>
        </w:rPr>
      </w:pPr>
    </w:p>
    <w:tbl>
      <w:tblPr>
        <w:tblStyle w:val="Tablaconcuadrcula"/>
        <w:tblW w:w="11341" w:type="dxa"/>
        <w:tblInd w:w="-1281" w:type="dxa"/>
        <w:tblLook w:val="04A0" w:firstRow="1" w:lastRow="0" w:firstColumn="1" w:lastColumn="0" w:noHBand="0" w:noVBand="1"/>
      </w:tblPr>
      <w:tblGrid>
        <w:gridCol w:w="850"/>
        <w:gridCol w:w="482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51302" w14:paraId="40387673" w14:textId="2A47BF5F" w:rsidTr="00A11279">
        <w:trPr>
          <w:trHeight w:val="731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40387670" w14:textId="77777777" w:rsidR="00A51302" w:rsidRPr="00D63E89" w:rsidRDefault="00A51302" w:rsidP="00D63E8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s-CR"/>
              </w:rPr>
            </w:pPr>
            <w:r w:rsidRPr="00D63E89">
              <w:rPr>
                <w:rFonts w:ascii="Arial" w:hAnsi="Arial" w:cs="Arial"/>
                <w:b/>
                <w:bCs/>
                <w:sz w:val="32"/>
                <w:szCs w:val="32"/>
                <w:lang w:val="es-CR"/>
              </w:rPr>
              <w:t>Detalle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40387672" w14:textId="43893D4F" w:rsidR="00A51302" w:rsidRPr="00D63E89" w:rsidRDefault="00A51302" w:rsidP="00D63E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D63E89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Verificación Organización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0301C8C2" w14:textId="53B8E7FC" w:rsidR="00A51302" w:rsidRPr="00D63E89" w:rsidRDefault="00A51302" w:rsidP="00D63E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D63E89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Verificación</w:t>
            </w:r>
          </w:p>
          <w:p w14:paraId="1F59E493" w14:textId="12EDB69D" w:rsidR="00A51302" w:rsidRPr="00D63E89" w:rsidRDefault="00A51302" w:rsidP="00D63E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D63E89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Promotor</w:t>
            </w:r>
            <w:r w:rsidR="001711DC" w:rsidRPr="00D63E89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 (a)</w:t>
            </w:r>
            <w:r w:rsidRPr="00D63E89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 R.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0057ED60" w14:textId="49C1C842" w:rsidR="00A51302" w:rsidRPr="00D63E89" w:rsidRDefault="00A51302" w:rsidP="00D63E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D63E89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Verificación Director</w:t>
            </w:r>
            <w:r w:rsidR="001711DC" w:rsidRPr="00D63E89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 (a)</w:t>
            </w:r>
            <w:r w:rsidRPr="00D63E89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 xml:space="preserve"> R.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392234E1" w14:textId="77777777" w:rsidR="00A51302" w:rsidRPr="00D63E89" w:rsidRDefault="00A51302" w:rsidP="00D63E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D63E89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Verificación</w:t>
            </w:r>
          </w:p>
          <w:p w14:paraId="1D85644C" w14:textId="70537400" w:rsidR="00A51302" w:rsidRPr="00D63E89" w:rsidRDefault="00A51302" w:rsidP="00D63E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D63E89"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  <w:t>Analista.</w:t>
            </w:r>
          </w:p>
        </w:tc>
      </w:tr>
      <w:tr w:rsidR="00404A93" w:rsidRPr="00410869" w14:paraId="617E6833" w14:textId="77777777" w:rsidTr="00A11279">
        <w:trPr>
          <w:trHeight w:val="785"/>
        </w:trPr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2C64A66" w14:textId="402435E5" w:rsidR="00404A93" w:rsidRPr="00206B28" w:rsidRDefault="00404A93" w:rsidP="00D63E89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sz w:val="24"/>
                <w:szCs w:val="24"/>
                <w:lang w:val="es-CR"/>
              </w:rPr>
              <w:t>3</w:t>
            </w:r>
          </w:p>
        </w:tc>
        <w:tc>
          <w:tcPr>
            <w:tcW w:w="48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C21154E" w14:textId="483471BA" w:rsidR="00404A93" w:rsidRPr="00D63E89" w:rsidRDefault="00404A93" w:rsidP="00D63E89">
            <w:pPr>
              <w:autoSpaceDE w:val="0"/>
              <w:autoSpaceDN w:val="0"/>
              <w:adjustRightInd w:val="0"/>
              <w:rPr>
                <w:rFonts w:ascii="Arial" w:eastAsia="Times" w:hAnsi="Arial" w:cs="Arial"/>
                <w:b/>
                <w:sz w:val="24"/>
                <w:szCs w:val="24"/>
                <w:lang w:val="es-CR" w:eastAsia="ar-SA"/>
              </w:rPr>
            </w:pPr>
            <w:r w:rsidRPr="00D63E89">
              <w:rPr>
                <w:rFonts w:ascii="Arial" w:eastAsia="Times" w:hAnsi="Arial" w:cs="Arial"/>
                <w:b/>
                <w:sz w:val="24"/>
                <w:szCs w:val="24"/>
                <w:lang w:val="es-CR" w:eastAsia="ar-SA"/>
              </w:rPr>
              <w:t>Lista de Mobiliario, equipo, maquinaria y/o vehículos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C3B1AB0" w14:textId="19015E1C" w:rsidR="00404A93" w:rsidRPr="00D63E89" w:rsidRDefault="00D63E89" w:rsidP="00D63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D63E89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SI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27BCB78" w14:textId="6FCBB7BC" w:rsidR="00404A93" w:rsidRPr="00D63E89" w:rsidRDefault="00D63E89" w:rsidP="00D63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D63E89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NO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239AC43" w14:textId="74670BF6" w:rsidR="00404A93" w:rsidRPr="00D63E89" w:rsidRDefault="00D63E89" w:rsidP="00D63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D63E89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SI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9924EDF" w14:textId="7BD9DC52" w:rsidR="00404A93" w:rsidRPr="00D63E89" w:rsidRDefault="00D63E89" w:rsidP="00D63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D63E89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NO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CE89442" w14:textId="29D39454" w:rsidR="00404A93" w:rsidRPr="00D63E89" w:rsidRDefault="00D63E89" w:rsidP="00D63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D63E89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SI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18C7A40" w14:textId="23B07866" w:rsidR="00404A93" w:rsidRPr="00D63E89" w:rsidRDefault="00D63E89" w:rsidP="00D63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D63E89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NO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53AADA9" w14:textId="260E7DEB" w:rsidR="00404A93" w:rsidRPr="00D63E89" w:rsidRDefault="00D63E89" w:rsidP="00D63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D63E89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SI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7250003" w14:textId="7F6991A7" w:rsidR="00404A93" w:rsidRPr="00D63E89" w:rsidRDefault="00D63E89" w:rsidP="00D63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D63E89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NO</w:t>
            </w:r>
          </w:p>
        </w:tc>
      </w:tr>
      <w:tr w:rsidR="00404A93" w:rsidRPr="00410869" w14:paraId="29CBD154" w14:textId="77777777" w:rsidTr="00206B28">
        <w:trPr>
          <w:trHeight w:val="1463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EFBB6C0" w14:textId="77777777" w:rsidR="00404A93" w:rsidRPr="00206B28" w:rsidRDefault="00404A93" w:rsidP="00D63E89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</w:p>
          <w:p w14:paraId="606DD180" w14:textId="399EB6D9" w:rsidR="00404A93" w:rsidRPr="00206B28" w:rsidRDefault="00404A93" w:rsidP="00D63E89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sz w:val="24"/>
                <w:szCs w:val="24"/>
                <w:lang w:val="es-CR"/>
              </w:rPr>
              <w:t>3.1</w:t>
            </w:r>
          </w:p>
        </w:tc>
        <w:tc>
          <w:tcPr>
            <w:tcW w:w="4821" w:type="dxa"/>
            <w:shd w:val="clear" w:color="auto" w:fill="auto"/>
          </w:tcPr>
          <w:p w14:paraId="18D9672B" w14:textId="7BCCC7F3" w:rsidR="00404A93" w:rsidRDefault="00404A93" w:rsidP="00404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Presentan </w:t>
            </w:r>
            <w:r w:rsidR="0057046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lista con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cantidades y características del mobiliario, e</w:t>
            </w:r>
            <w:r w:rsidRPr="000B71A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quipo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maquinaria y/o vehículos</w:t>
            </w:r>
            <w:r w:rsidR="00CC3C1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14:paraId="2B55B2AA" w14:textId="77777777" w:rsidR="0057046F" w:rsidRDefault="0057046F" w:rsidP="00404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700B13C2" w14:textId="61BC96EE" w:rsidR="00404A93" w:rsidRPr="00D63E89" w:rsidRDefault="00B81528" w:rsidP="00402DE5">
            <w:pPr>
              <w:autoSpaceDE w:val="0"/>
              <w:autoSpaceDN w:val="0"/>
              <w:adjustRightInd w:val="0"/>
              <w:jc w:val="both"/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</w:pPr>
            <w:r w:rsidRPr="00D63E89"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  <w:t xml:space="preserve">Numeral </w:t>
            </w:r>
            <w:r w:rsidR="0057046F" w:rsidRPr="00D63E89"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  <w:t xml:space="preserve">2.1 y </w:t>
            </w:r>
            <w:r w:rsidRPr="00D63E89"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  <w:t>2.1.1</w:t>
            </w:r>
            <w:r w:rsidR="00E45C9A" w:rsidRPr="00D63E89"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  <w:t xml:space="preserve"> de los Artículos 23 y 56</w:t>
            </w:r>
          </w:p>
        </w:tc>
        <w:tc>
          <w:tcPr>
            <w:tcW w:w="708" w:type="dxa"/>
            <w:shd w:val="clear" w:color="auto" w:fill="auto"/>
          </w:tcPr>
          <w:p w14:paraId="7401E7C5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082558CC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1BCC30B3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03750B69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8" w:type="dxa"/>
            <w:shd w:val="clear" w:color="auto" w:fill="auto"/>
          </w:tcPr>
          <w:p w14:paraId="3C438074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04A3BCA8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18893CB2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63EA2CF6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</w:tr>
      <w:tr w:rsidR="00404A93" w:rsidRPr="00410869" w14:paraId="5E8C3EE2" w14:textId="77777777" w:rsidTr="00206B28">
        <w:trPr>
          <w:trHeight w:val="1384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CCF851C" w14:textId="6757A945" w:rsidR="00404A93" w:rsidRPr="00206B28" w:rsidRDefault="00404A93" w:rsidP="00D63E89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sz w:val="24"/>
                <w:szCs w:val="24"/>
                <w:lang w:val="es-CR"/>
              </w:rPr>
              <w:t>3.2</w:t>
            </w:r>
          </w:p>
        </w:tc>
        <w:tc>
          <w:tcPr>
            <w:tcW w:w="4821" w:type="dxa"/>
            <w:shd w:val="clear" w:color="auto" w:fill="auto"/>
          </w:tcPr>
          <w:p w14:paraId="2905B54D" w14:textId="5CC87DB9" w:rsidR="00404A93" w:rsidRDefault="00404A93" w:rsidP="00404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Se indica si los bienes a adquirir son nuevos, cuentan con garantía y se </w:t>
            </w:r>
            <w:r w:rsidR="00683E5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adquieren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dentro del territorio nacional. </w:t>
            </w:r>
          </w:p>
          <w:p w14:paraId="57CAFEFA" w14:textId="77777777" w:rsidR="00683E5C" w:rsidRDefault="00683E5C" w:rsidP="00404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0032621C" w14:textId="6FF692D5" w:rsidR="00404A93" w:rsidRPr="00B81528" w:rsidRDefault="00402DE5" w:rsidP="00404A93">
            <w:pPr>
              <w:autoSpaceDE w:val="0"/>
              <w:autoSpaceDN w:val="0"/>
              <w:adjustRightInd w:val="0"/>
              <w:jc w:val="both"/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</w:pPr>
            <w:r w:rsidRPr="00D63E89">
              <w:rPr>
                <w:rFonts w:ascii="Times New Roman" w:hAnsi="Times New Roman" w:cs="Times New Roman"/>
                <w:b/>
                <w:sz w:val="18"/>
                <w:szCs w:val="18"/>
                <w:lang w:val="es-CR"/>
              </w:rPr>
              <w:t xml:space="preserve">Numeral </w:t>
            </w:r>
            <w:r w:rsidR="00B81528" w:rsidRPr="00D63E89">
              <w:rPr>
                <w:rFonts w:ascii="Times New Roman" w:hAnsi="Times New Roman" w:cs="Times New Roman"/>
                <w:b/>
                <w:sz w:val="18"/>
                <w:szCs w:val="18"/>
                <w:lang w:val="es-CR"/>
              </w:rPr>
              <w:t>2.1.2</w:t>
            </w:r>
            <w:r w:rsidR="00683E5C" w:rsidRPr="00D63E89">
              <w:rPr>
                <w:rFonts w:ascii="Times New Roman" w:hAnsi="Times New Roman" w:cs="Times New Roman"/>
                <w:b/>
                <w:sz w:val="18"/>
                <w:szCs w:val="18"/>
                <w:lang w:val="es-CR"/>
              </w:rPr>
              <w:t xml:space="preserve"> de los A</w:t>
            </w:r>
            <w:r w:rsidR="00E45C9A" w:rsidRPr="00D63E89">
              <w:rPr>
                <w:rFonts w:ascii="Times New Roman" w:hAnsi="Times New Roman" w:cs="Times New Roman"/>
                <w:b/>
                <w:sz w:val="18"/>
                <w:szCs w:val="18"/>
                <w:lang w:val="es-CR"/>
              </w:rPr>
              <w:t>rtículos 23 y 56</w:t>
            </w:r>
            <w:r>
              <w:rPr>
                <w:rFonts w:ascii="Times New Roman" w:hAnsi="Times New Roman" w:cs="Times New Roman"/>
                <w:sz w:val="18"/>
                <w:szCs w:val="18"/>
                <w:lang w:val="es-CR"/>
              </w:rPr>
              <w:t>.</w:t>
            </w:r>
            <w:r w:rsidR="00404A93">
              <w:rPr>
                <w:rFonts w:ascii="Times New Roman" w:hAnsi="Times New Roman" w:cs="Times New Roman"/>
                <w:sz w:val="18"/>
                <w:szCs w:val="18"/>
                <w:lang w:val="es-CR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27EA84F8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6AFBEBCB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5D91C0D5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3B9F8F69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8" w:type="dxa"/>
            <w:shd w:val="clear" w:color="auto" w:fill="auto"/>
          </w:tcPr>
          <w:p w14:paraId="734D756D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7D9EBEF8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4E113158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049EE38D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</w:tr>
      <w:tr w:rsidR="00404A93" w:rsidRPr="00410869" w14:paraId="4B5E31BB" w14:textId="77777777" w:rsidTr="00206B28">
        <w:trPr>
          <w:trHeight w:val="1204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7D2F407" w14:textId="628E1568" w:rsidR="00404A93" w:rsidRPr="00206B28" w:rsidRDefault="00404A93" w:rsidP="00D63E89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sz w:val="24"/>
                <w:szCs w:val="24"/>
                <w:lang w:val="es-CR"/>
              </w:rPr>
              <w:t>3.3</w:t>
            </w:r>
          </w:p>
        </w:tc>
        <w:tc>
          <w:tcPr>
            <w:tcW w:w="4821" w:type="dxa"/>
          </w:tcPr>
          <w:p w14:paraId="7FD81AF5" w14:textId="1C8CF086" w:rsidR="00404A93" w:rsidRDefault="00404A93" w:rsidP="00404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Los bienes se solicitan con razonamiento de uso en función de las necesidades.</w:t>
            </w:r>
          </w:p>
          <w:p w14:paraId="65F3F7C7" w14:textId="77777777" w:rsidR="00192521" w:rsidRDefault="00192521" w:rsidP="00404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42E855A2" w14:textId="5D712060" w:rsidR="00404A93" w:rsidRPr="00D63E89" w:rsidRDefault="00402DE5" w:rsidP="00404A93">
            <w:pPr>
              <w:autoSpaceDE w:val="0"/>
              <w:autoSpaceDN w:val="0"/>
              <w:adjustRightInd w:val="0"/>
              <w:jc w:val="both"/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</w:pPr>
            <w:r w:rsidRPr="00D63E89"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  <w:t xml:space="preserve">Numeral </w:t>
            </w:r>
            <w:r w:rsidR="00B81528" w:rsidRPr="00D63E89"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  <w:t>2.1.3</w:t>
            </w:r>
            <w:r w:rsidR="005D0FBF" w:rsidRPr="00D63E89"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  <w:t xml:space="preserve"> de los A</w:t>
            </w:r>
            <w:r w:rsidR="00E45C9A" w:rsidRPr="00D63E89"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  <w:t>rtículos 23 y 56</w:t>
            </w:r>
          </w:p>
        </w:tc>
        <w:tc>
          <w:tcPr>
            <w:tcW w:w="708" w:type="dxa"/>
            <w:shd w:val="clear" w:color="auto" w:fill="auto"/>
          </w:tcPr>
          <w:p w14:paraId="6629FE51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740E5ACA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65BDF0C4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42CA72EF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8" w:type="dxa"/>
            <w:shd w:val="clear" w:color="auto" w:fill="auto"/>
          </w:tcPr>
          <w:p w14:paraId="6BA80B98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28D1BF14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119C3BA9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31A96A42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</w:tr>
      <w:tr w:rsidR="00404A93" w:rsidRPr="00410869" w14:paraId="31A00494" w14:textId="77777777" w:rsidTr="00206B28">
        <w:trPr>
          <w:trHeight w:val="1134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DF2DE4F" w14:textId="208F2397" w:rsidR="00404A93" w:rsidRPr="00206B28" w:rsidRDefault="00404A93" w:rsidP="00D63E89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sz w:val="24"/>
                <w:szCs w:val="24"/>
                <w:lang w:val="es-CR"/>
              </w:rPr>
              <w:t>3.4</w:t>
            </w:r>
          </w:p>
        </w:tc>
        <w:tc>
          <w:tcPr>
            <w:tcW w:w="4821" w:type="dxa"/>
          </w:tcPr>
          <w:p w14:paraId="2E5511A0" w14:textId="1123C282" w:rsidR="00404A93" w:rsidRDefault="00404A93" w:rsidP="00404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Cuenta con la firma y sello del presidente de la organización comunal.</w:t>
            </w:r>
          </w:p>
          <w:p w14:paraId="23E99CA4" w14:textId="77777777" w:rsidR="005D0FBF" w:rsidRDefault="005D0FBF" w:rsidP="00404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7947526A" w14:textId="55752594" w:rsidR="00404A93" w:rsidRPr="00206B28" w:rsidRDefault="00B81528" w:rsidP="00402DE5">
            <w:pPr>
              <w:autoSpaceDE w:val="0"/>
              <w:autoSpaceDN w:val="0"/>
              <w:adjustRightInd w:val="0"/>
              <w:jc w:val="both"/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</w:pPr>
            <w:r w:rsidRPr="00206B28"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  <w:t>Numeral 2.1.4</w:t>
            </w:r>
            <w:r w:rsidR="00E45C9A" w:rsidRPr="00206B28"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  <w:t xml:space="preserve"> de los artículos 23 y 56</w:t>
            </w:r>
          </w:p>
        </w:tc>
        <w:tc>
          <w:tcPr>
            <w:tcW w:w="708" w:type="dxa"/>
            <w:shd w:val="clear" w:color="auto" w:fill="auto"/>
          </w:tcPr>
          <w:p w14:paraId="4031A4EB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4B90A150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06896105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5F5B9FF5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8" w:type="dxa"/>
            <w:shd w:val="clear" w:color="auto" w:fill="auto"/>
          </w:tcPr>
          <w:p w14:paraId="59145B1C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7CF82A98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5786F8DC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700602A2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</w:tr>
      <w:tr w:rsidR="00404A93" w:rsidRPr="00410869" w14:paraId="749EC361" w14:textId="77777777" w:rsidTr="00206B28">
        <w:trPr>
          <w:trHeight w:val="1760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AB5326F" w14:textId="109202B1" w:rsidR="00404A93" w:rsidRPr="00206B28" w:rsidRDefault="00404A93" w:rsidP="00D63E89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sz w:val="24"/>
                <w:szCs w:val="24"/>
                <w:lang w:val="es-CR"/>
              </w:rPr>
              <w:t>3.5</w:t>
            </w:r>
          </w:p>
        </w:tc>
        <w:tc>
          <w:tcPr>
            <w:tcW w:w="4821" w:type="dxa"/>
          </w:tcPr>
          <w:p w14:paraId="02A7A1AA" w14:textId="11B588B6" w:rsidR="00362C67" w:rsidRDefault="00404A93" w:rsidP="00404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 caso de bienes especializados se adjunta la recomendación técnica firmada por un profesional técnico en la materia</w:t>
            </w:r>
            <w:r w:rsidR="00CC3C1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o el vendedor del establecimiento comercial, según corresponda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14:paraId="4C7DF26D" w14:textId="6CEAB17B" w:rsidR="00404A93" w:rsidRDefault="00404A93" w:rsidP="00404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14:paraId="745CB6A5" w14:textId="6275C6D6" w:rsidR="00404A93" w:rsidRPr="00D63E89" w:rsidRDefault="00B81528" w:rsidP="00402DE5">
            <w:pPr>
              <w:autoSpaceDE w:val="0"/>
              <w:autoSpaceDN w:val="0"/>
              <w:adjustRightInd w:val="0"/>
              <w:jc w:val="both"/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</w:pPr>
            <w:r w:rsidRPr="00D63E89"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  <w:t>Numeral 2.2</w:t>
            </w:r>
            <w:r w:rsidR="00E45C9A" w:rsidRPr="00D63E89">
              <w:rPr>
                <w:rFonts w:ascii="Times New Roman" w:eastAsia="Times" w:hAnsi="Times New Roman" w:cs="Times New Roman"/>
                <w:b/>
                <w:sz w:val="20"/>
                <w:szCs w:val="24"/>
                <w:lang w:val="es-CR" w:eastAsia="ar-SA"/>
              </w:rPr>
              <w:t xml:space="preserve"> de los artículos 23 y 56</w:t>
            </w:r>
          </w:p>
        </w:tc>
        <w:tc>
          <w:tcPr>
            <w:tcW w:w="708" w:type="dxa"/>
            <w:shd w:val="clear" w:color="auto" w:fill="auto"/>
          </w:tcPr>
          <w:p w14:paraId="23D7CE7B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291905F3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4005F6C5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3FD8C5F3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8" w:type="dxa"/>
            <w:shd w:val="clear" w:color="auto" w:fill="auto"/>
          </w:tcPr>
          <w:p w14:paraId="7A2EC1B5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6ECA3310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5E15E5D2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709" w:type="dxa"/>
            <w:shd w:val="clear" w:color="auto" w:fill="auto"/>
          </w:tcPr>
          <w:p w14:paraId="091E909E" w14:textId="77777777" w:rsidR="00404A93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R"/>
              </w:rPr>
            </w:pPr>
          </w:p>
        </w:tc>
      </w:tr>
    </w:tbl>
    <w:p w14:paraId="1BF93FA0" w14:textId="1D612995" w:rsidR="00206B28" w:rsidRDefault="00206B28"/>
    <w:p w14:paraId="3384F36D" w14:textId="3038A30B" w:rsidR="005764A8" w:rsidRDefault="005764A8"/>
    <w:p w14:paraId="07D3BB7C" w14:textId="005CA0B4" w:rsidR="005764A8" w:rsidRDefault="005764A8"/>
    <w:p w14:paraId="7C8DC751" w14:textId="6E2C7C38" w:rsidR="005764A8" w:rsidRDefault="005764A8"/>
    <w:p w14:paraId="3BA66C80" w14:textId="77777777" w:rsidR="00A11279" w:rsidRDefault="00A11279"/>
    <w:tbl>
      <w:tblPr>
        <w:tblStyle w:val="Tablaconcuadrcula"/>
        <w:tblW w:w="11341" w:type="dxa"/>
        <w:tblInd w:w="-1281" w:type="dxa"/>
        <w:tblLook w:val="04A0" w:firstRow="1" w:lastRow="0" w:firstColumn="1" w:lastColumn="0" w:noHBand="0" w:noVBand="1"/>
      </w:tblPr>
      <w:tblGrid>
        <w:gridCol w:w="850"/>
        <w:gridCol w:w="482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04A93" w:rsidRPr="00410869" w14:paraId="40387677" w14:textId="4F00E161" w:rsidTr="00895B8F">
        <w:trPr>
          <w:trHeight w:val="807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0387674" w14:textId="77777777" w:rsidR="00404A93" w:rsidRPr="00206B28" w:rsidRDefault="00404A93" w:rsidP="00D63E89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sz w:val="24"/>
                <w:szCs w:val="24"/>
                <w:lang w:val="es-CR"/>
              </w:rPr>
              <w:lastRenderedPageBreak/>
              <w:t>4</w:t>
            </w:r>
          </w:p>
        </w:tc>
        <w:tc>
          <w:tcPr>
            <w:tcW w:w="4821" w:type="dxa"/>
            <w:shd w:val="clear" w:color="auto" w:fill="F2F2F2" w:themeFill="background1" w:themeFillShade="F2"/>
          </w:tcPr>
          <w:p w14:paraId="40387675" w14:textId="6447A361" w:rsidR="00404A93" w:rsidRPr="00206B28" w:rsidRDefault="00404A93" w:rsidP="00B61A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eastAsia="Times" w:hAnsi="Arial" w:cs="Arial"/>
                <w:b/>
                <w:sz w:val="24"/>
                <w:szCs w:val="24"/>
                <w:lang w:val="es-CR" w:eastAsia="ar-SA"/>
              </w:rPr>
              <w:t>Facturas proforma en estricto apego a la lista de mobiliario</w:t>
            </w:r>
            <w:r w:rsidR="00B61AF1" w:rsidRPr="00206B28">
              <w:rPr>
                <w:rFonts w:ascii="Arial" w:eastAsia="Times" w:hAnsi="Arial" w:cs="Arial"/>
                <w:b/>
                <w:sz w:val="24"/>
                <w:szCs w:val="24"/>
                <w:lang w:val="es-CR" w:eastAsia="ar-SA"/>
              </w:rPr>
              <w:t>,</w:t>
            </w:r>
            <w:r w:rsidRPr="00206B28">
              <w:rPr>
                <w:rFonts w:ascii="Arial" w:eastAsia="Times" w:hAnsi="Arial" w:cs="Arial"/>
                <w:b/>
                <w:sz w:val="24"/>
                <w:szCs w:val="24"/>
                <w:lang w:val="es-CR" w:eastAsia="ar-SA"/>
              </w:rPr>
              <w:t xml:space="preserve"> equipo</w:t>
            </w:r>
            <w:r w:rsidR="00B61AF1" w:rsidRPr="00206B28">
              <w:rPr>
                <w:rFonts w:ascii="Arial" w:eastAsia="Times" w:hAnsi="Arial" w:cs="Arial"/>
                <w:b/>
                <w:sz w:val="24"/>
                <w:szCs w:val="24"/>
                <w:lang w:val="es-CR" w:eastAsia="ar-SA"/>
              </w:rPr>
              <w:t>, maquinaria y vehículos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4FF83544" w14:textId="77777777" w:rsidR="00404A93" w:rsidRPr="00206B28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</w:p>
          <w:p w14:paraId="2F4094F4" w14:textId="63124BF1" w:rsidR="00404A93" w:rsidRPr="00206B28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CF64E30" w14:textId="77777777" w:rsidR="00404A93" w:rsidRPr="00206B28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</w:p>
          <w:p w14:paraId="40387676" w14:textId="483178DB" w:rsidR="00404A93" w:rsidRPr="00206B28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NO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B345972" w14:textId="77777777" w:rsidR="00404A93" w:rsidRPr="00206B28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</w:p>
          <w:p w14:paraId="33F7234A" w14:textId="6464D460" w:rsidR="00404A93" w:rsidRPr="00206B28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FE06A23" w14:textId="77777777" w:rsidR="00404A93" w:rsidRPr="00206B28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</w:p>
          <w:p w14:paraId="5CDA35BC" w14:textId="3DE68746" w:rsidR="00404A93" w:rsidRPr="00206B28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NO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04C68F1D" w14:textId="77777777" w:rsidR="00404A93" w:rsidRPr="00206B28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</w:p>
          <w:p w14:paraId="1DB4B3A8" w14:textId="119463D5" w:rsidR="00404A93" w:rsidRPr="00206B28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0E52CAD" w14:textId="77777777" w:rsidR="00404A93" w:rsidRPr="00206B28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</w:p>
          <w:p w14:paraId="72F8474E" w14:textId="7FC26D39" w:rsidR="00404A93" w:rsidRPr="00206B28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NO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96C82A9" w14:textId="77777777" w:rsidR="00404A93" w:rsidRPr="00206B28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</w:p>
          <w:p w14:paraId="0AD4B9A4" w14:textId="15E5BC11" w:rsidR="00404A93" w:rsidRPr="00206B28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A8DEDB3" w14:textId="77777777" w:rsidR="00404A93" w:rsidRPr="00206B28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</w:p>
          <w:p w14:paraId="6FD3307C" w14:textId="1F062A35" w:rsidR="00404A93" w:rsidRPr="00206B28" w:rsidRDefault="00404A93" w:rsidP="00404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NO</w:t>
            </w:r>
          </w:p>
        </w:tc>
      </w:tr>
      <w:tr w:rsidR="00404A93" w:rsidRPr="005E2144" w14:paraId="4038767E" w14:textId="2923F845" w:rsidTr="007D58F4">
        <w:trPr>
          <w:trHeight w:val="5519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0387678" w14:textId="77777777" w:rsidR="00404A93" w:rsidRPr="00206B28" w:rsidRDefault="00404A93" w:rsidP="00206B28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</w:p>
          <w:p w14:paraId="40387679" w14:textId="77777777" w:rsidR="00404A93" w:rsidRPr="00206B28" w:rsidRDefault="00404A93" w:rsidP="00206B28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sz w:val="24"/>
                <w:szCs w:val="24"/>
                <w:lang w:val="es-CR"/>
              </w:rPr>
              <w:t>4.1</w:t>
            </w:r>
          </w:p>
        </w:tc>
        <w:tc>
          <w:tcPr>
            <w:tcW w:w="4821" w:type="dxa"/>
          </w:tcPr>
          <w:p w14:paraId="7794979E" w14:textId="6997955E" w:rsidR="00404A93" w:rsidRDefault="00404A93" w:rsidP="00404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Se aportan </w:t>
            </w:r>
            <w:r w:rsidR="00EE641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facturas proformas de </w:t>
            </w:r>
            <w:r w:rsidR="00EE641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diferentes casas comerciales con la siguiente información:</w:t>
            </w:r>
          </w:p>
          <w:p w14:paraId="48F4D1F3" w14:textId="60543D4A" w:rsidR="00404A93" w:rsidRDefault="00404A93" w:rsidP="00404A9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Original </w:t>
            </w:r>
          </w:p>
          <w:p w14:paraId="461B0FD6" w14:textId="7378E77C" w:rsidR="00404A93" w:rsidRDefault="00404A93" w:rsidP="00404A9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Fecha.</w:t>
            </w:r>
          </w:p>
          <w:p w14:paraId="0055770A" w14:textId="5583F168" w:rsidR="00404A93" w:rsidRDefault="00404A93" w:rsidP="00404A9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Contacto</w:t>
            </w:r>
          </w:p>
          <w:p w14:paraId="0C7DCCA0" w14:textId="77777777" w:rsidR="00404A93" w:rsidRDefault="00404A93" w:rsidP="00404A9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 nombre de la organización comunal.</w:t>
            </w:r>
          </w:p>
          <w:p w14:paraId="4E8847F5" w14:textId="3E5657AD" w:rsidR="00404A93" w:rsidRDefault="00404A93" w:rsidP="00404A9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F20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Características y cantidades estrictamente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iguales a la lista del mobiliario y equipo.</w:t>
            </w:r>
          </w:p>
          <w:p w14:paraId="116E4D16" w14:textId="0CA797D7" w:rsidR="00404A93" w:rsidRDefault="00404A93" w:rsidP="00404A9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Garantía de todos los bienes a adquirir.</w:t>
            </w:r>
          </w:p>
          <w:p w14:paraId="1478B8B9" w14:textId="402E5268" w:rsidR="00404A93" w:rsidRDefault="00404A93" w:rsidP="00404A9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valor unitario y total con el monto por impuesto de valor agregado. (Información necesaria para establecer una relación de costos de mercados</w:t>
            </w:r>
            <w:r w:rsidR="00E03F8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14:paraId="11FBC614" w14:textId="25E4B45E" w:rsidR="00404A93" w:rsidRDefault="00404A93" w:rsidP="00404A9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Indicar nombre y firma de un responsable</w:t>
            </w:r>
            <w:r w:rsidR="00EE641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(vendedor o administrador)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la casa comercial.</w:t>
            </w:r>
          </w:p>
          <w:p w14:paraId="47DCD42B" w14:textId="77777777" w:rsidR="002B7CD9" w:rsidRDefault="002B7CD9" w:rsidP="002B7CD9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4038767C" w14:textId="673BBBF1" w:rsidR="00404A93" w:rsidRPr="00206B28" w:rsidRDefault="00F478A4" w:rsidP="00402D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206B2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Numeral 2.3</w:t>
            </w:r>
            <w:r w:rsidR="00E45C9A" w:rsidRPr="00206B2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los Artículos 23 y 56</w:t>
            </w:r>
          </w:p>
        </w:tc>
        <w:tc>
          <w:tcPr>
            <w:tcW w:w="708" w:type="dxa"/>
          </w:tcPr>
          <w:p w14:paraId="0B0F9B70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038767D" w14:textId="53E4C969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61C79901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10DDB9CB" w14:textId="3ED08D40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8" w:type="dxa"/>
          </w:tcPr>
          <w:p w14:paraId="1C655ADB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3B8C405E" w14:textId="5D5837E6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7B27CCBC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63F832BA" w14:textId="7465A996" w:rsidR="00404A93" w:rsidRDefault="00404A93" w:rsidP="00404A93">
            <w:pPr>
              <w:rPr>
                <w:lang w:val="es-CR"/>
              </w:rPr>
            </w:pPr>
          </w:p>
        </w:tc>
      </w:tr>
      <w:tr w:rsidR="00404A93" w:rsidRPr="005E2144" w14:paraId="40387684" w14:textId="69F72C1C" w:rsidTr="00895B8F">
        <w:trPr>
          <w:trHeight w:val="1251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038767F" w14:textId="77777777" w:rsidR="00404A93" w:rsidRPr="00206B28" w:rsidRDefault="00404A93" w:rsidP="00206B28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sz w:val="24"/>
                <w:szCs w:val="24"/>
                <w:lang w:val="es-CR"/>
              </w:rPr>
              <w:t>4.2</w:t>
            </w:r>
          </w:p>
        </w:tc>
        <w:tc>
          <w:tcPr>
            <w:tcW w:w="4821" w:type="dxa"/>
          </w:tcPr>
          <w:p w14:paraId="2E749CD5" w14:textId="259FCDE6" w:rsidR="00404A93" w:rsidRDefault="00404A93" w:rsidP="00404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745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Se aporta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copia confrontada por el funcionario regional del acta donde se indique la elección de la empresa para </w:t>
            </w:r>
            <w:r w:rsidR="00734F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realizar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la compra de </w:t>
            </w:r>
            <w:r w:rsidR="00734F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activos</w:t>
            </w:r>
            <w:r w:rsidR="00734F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14:paraId="7EAAC5AB" w14:textId="77777777" w:rsidR="002B7CD9" w:rsidRDefault="002B7CD9" w:rsidP="00404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40387682" w14:textId="4962B115" w:rsidR="00404A93" w:rsidRPr="00206B28" w:rsidRDefault="00F478A4" w:rsidP="00402DE5">
            <w:pPr>
              <w:jc w:val="both"/>
              <w:rPr>
                <w:rFonts w:ascii="Times New Roman" w:hAnsi="Times New Roman" w:cs="Times New Roman"/>
                <w:b/>
                <w:sz w:val="20"/>
                <w:szCs w:val="18"/>
                <w:lang w:val="es-CR"/>
              </w:rPr>
            </w:pPr>
            <w:r w:rsidRPr="00206B28">
              <w:rPr>
                <w:rFonts w:ascii="Times New Roman" w:hAnsi="Times New Roman" w:cs="Times New Roman"/>
                <w:b/>
                <w:sz w:val="20"/>
                <w:szCs w:val="18"/>
                <w:lang w:val="es-CR"/>
              </w:rPr>
              <w:t xml:space="preserve">Numeral </w:t>
            </w:r>
            <w:r w:rsidR="00A351B3" w:rsidRPr="00206B28">
              <w:rPr>
                <w:rFonts w:ascii="Times New Roman" w:hAnsi="Times New Roman" w:cs="Times New Roman"/>
                <w:b/>
                <w:sz w:val="20"/>
                <w:szCs w:val="18"/>
                <w:lang w:val="es-CR"/>
              </w:rPr>
              <w:t>2.7</w:t>
            </w:r>
            <w:r w:rsidR="00E45C9A" w:rsidRPr="00206B28">
              <w:rPr>
                <w:rFonts w:ascii="Times New Roman" w:hAnsi="Times New Roman" w:cs="Times New Roman"/>
                <w:b/>
                <w:sz w:val="20"/>
                <w:szCs w:val="18"/>
                <w:lang w:val="es-CR"/>
              </w:rPr>
              <w:t xml:space="preserve"> de los artículos 23 y 56</w:t>
            </w:r>
            <w:r w:rsidR="00402DE5" w:rsidRPr="00206B28">
              <w:rPr>
                <w:rFonts w:ascii="Times New Roman" w:hAnsi="Times New Roman" w:cs="Times New Roman"/>
                <w:b/>
                <w:sz w:val="20"/>
                <w:szCs w:val="18"/>
                <w:lang w:val="es-CR"/>
              </w:rPr>
              <w:t xml:space="preserve">. </w:t>
            </w:r>
          </w:p>
        </w:tc>
        <w:tc>
          <w:tcPr>
            <w:tcW w:w="708" w:type="dxa"/>
          </w:tcPr>
          <w:p w14:paraId="5723A285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0387683" w14:textId="2D4F52AE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0E4F759B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04BB5F0F" w14:textId="50ACC006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8" w:type="dxa"/>
          </w:tcPr>
          <w:p w14:paraId="5D9CA057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5B5942EA" w14:textId="51C3BFA9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CADB919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A6426E2" w14:textId="79019493" w:rsidR="00404A93" w:rsidRDefault="00404A93" w:rsidP="00404A93">
            <w:pPr>
              <w:rPr>
                <w:lang w:val="es-CR"/>
              </w:rPr>
            </w:pPr>
          </w:p>
        </w:tc>
      </w:tr>
      <w:tr w:rsidR="00650130" w:rsidRPr="007553CE" w14:paraId="4038769B" w14:textId="035C6B53" w:rsidTr="00A11279">
        <w:trPr>
          <w:trHeight w:val="916"/>
        </w:trPr>
        <w:tc>
          <w:tcPr>
            <w:tcW w:w="850" w:type="dxa"/>
            <w:shd w:val="clear" w:color="auto" w:fill="002060"/>
            <w:vAlign w:val="center"/>
          </w:tcPr>
          <w:p w14:paraId="40387698" w14:textId="77777777" w:rsidR="00404A93" w:rsidRPr="00206B28" w:rsidRDefault="00404A93" w:rsidP="00206B28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sz w:val="24"/>
                <w:szCs w:val="24"/>
                <w:lang w:val="es-CR"/>
              </w:rPr>
              <w:t>5</w:t>
            </w:r>
          </w:p>
        </w:tc>
        <w:tc>
          <w:tcPr>
            <w:tcW w:w="4821" w:type="dxa"/>
            <w:shd w:val="clear" w:color="auto" w:fill="002060"/>
            <w:vAlign w:val="center"/>
          </w:tcPr>
          <w:p w14:paraId="40387699" w14:textId="6E65F559" w:rsidR="00404A93" w:rsidRPr="00206B28" w:rsidRDefault="00404A93" w:rsidP="00206B28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06B28">
              <w:rPr>
                <w:rFonts w:ascii="Arial" w:hAnsi="Arial" w:cs="Arial"/>
                <w:b/>
                <w:sz w:val="24"/>
                <w:szCs w:val="24"/>
                <w:lang w:val="es-ES"/>
              </w:rPr>
              <w:t>Proveedor único de bienes</w:t>
            </w:r>
          </w:p>
        </w:tc>
        <w:tc>
          <w:tcPr>
            <w:tcW w:w="708" w:type="dxa"/>
            <w:shd w:val="clear" w:color="auto" w:fill="002060"/>
            <w:vAlign w:val="center"/>
          </w:tcPr>
          <w:p w14:paraId="19AEAEB6" w14:textId="1D98AB3A" w:rsidR="00404A93" w:rsidRPr="00206B28" w:rsidRDefault="00404A93" w:rsidP="00206B28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4038769A" w14:textId="5BF87867" w:rsidR="00404A93" w:rsidRPr="00206B28" w:rsidRDefault="00404A93" w:rsidP="00206B28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NO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59D437F4" w14:textId="2B8DF059" w:rsidR="00404A93" w:rsidRPr="00206B28" w:rsidRDefault="00404A93" w:rsidP="00206B28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709EE75E" w14:textId="5E9F9C8C" w:rsidR="00404A93" w:rsidRPr="00206B28" w:rsidRDefault="00404A93" w:rsidP="00206B28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NO</w:t>
            </w:r>
          </w:p>
        </w:tc>
        <w:tc>
          <w:tcPr>
            <w:tcW w:w="708" w:type="dxa"/>
            <w:shd w:val="clear" w:color="auto" w:fill="002060"/>
            <w:vAlign w:val="center"/>
          </w:tcPr>
          <w:p w14:paraId="49B5DCF5" w14:textId="60764D51" w:rsidR="00404A93" w:rsidRPr="00206B28" w:rsidRDefault="00404A93" w:rsidP="00206B28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0473B205" w14:textId="3701A9C2" w:rsidR="00404A93" w:rsidRPr="00206B28" w:rsidRDefault="00404A93" w:rsidP="00206B28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NO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4FC78C59" w14:textId="581ECE03" w:rsidR="00404A93" w:rsidRPr="00206B28" w:rsidRDefault="00404A93" w:rsidP="00206B28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0B8DF19F" w14:textId="00CB9BC8" w:rsidR="00404A93" w:rsidRPr="00206B28" w:rsidRDefault="00404A93" w:rsidP="00206B28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sz w:val="24"/>
                <w:szCs w:val="24"/>
                <w:lang w:val="es-CR"/>
              </w:rPr>
              <w:t>NO</w:t>
            </w:r>
          </w:p>
        </w:tc>
      </w:tr>
      <w:tr w:rsidR="00404A93" w:rsidRPr="005E2144" w14:paraId="403876A3" w14:textId="4C08F2B7" w:rsidTr="00895B8F">
        <w:trPr>
          <w:trHeight w:val="894"/>
        </w:trPr>
        <w:tc>
          <w:tcPr>
            <w:tcW w:w="850" w:type="dxa"/>
            <w:shd w:val="clear" w:color="auto" w:fill="F2F2F2" w:themeFill="background1" w:themeFillShade="F2"/>
          </w:tcPr>
          <w:p w14:paraId="4038769C" w14:textId="77777777" w:rsidR="00404A93" w:rsidRDefault="00404A93" w:rsidP="00404A93">
            <w:pPr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4038769D" w14:textId="77777777" w:rsidR="00404A93" w:rsidRDefault="00404A93" w:rsidP="00404A93">
            <w:pPr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4038769E" w14:textId="77777777" w:rsidR="00404A93" w:rsidRPr="00206B28" w:rsidRDefault="00404A93" w:rsidP="00404A93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sz w:val="24"/>
                <w:szCs w:val="24"/>
                <w:lang w:val="es-CR"/>
              </w:rPr>
              <w:t>5.1</w:t>
            </w:r>
          </w:p>
        </w:tc>
        <w:tc>
          <w:tcPr>
            <w:tcW w:w="4821" w:type="dxa"/>
          </w:tcPr>
          <w:p w14:paraId="22198B17" w14:textId="15B0EF2D" w:rsidR="0009654F" w:rsidRPr="00D25E29" w:rsidRDefault="00404A93" w:rsidP="00734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25E2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 factura proforma cumple </w:t>
            </w:r>
            <w:r w:rsidR="0009654F" w:rsidRPr="00D25E2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con lo indicado en </w:t>
            </w:r>
            <w:r w:rsidR="00740307" w:rsidRPr="00D25E2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</w:t>
            </w:r>
            <w:r w:rsidR="0009654F" w:rsidRPr="00D25E2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numeral 2.</w:t>
            </w:r>
            <w:r w:rsidR="00740307" w:rsidRPr="00D25E2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  <w:r w:rsidR="0009654F" w:rsidRPr="00D25E2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E45C9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 los Artículos 23 y 56</w:t>
            </w:r>
            <w:r w:rsidR="00740307" w:rsidRPr="00D25E2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14:paraId="2975C8DE" w14:textId="63BE99A7" w:rsidR="00402DE5" w:rsidRPr="00D25E29" w:rsidRDefault="00A351B3" w:rsidP="00734F4B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es-CR"/>
              </w:rPr>
            </w:pPr>
            <w:r w:rsidRPr="00D25E29">
              <w:rPr>
                <w:rFonts w:ascii="Times New Roman" w:hAnsi="Times New Roman" w:cs="Times New Roman"/>
                <w:sz w:val="20"/>
                <w:szCs w:val="18"/>
                <w:lang w:val="es-CR"/>
              </w:rPr>
              <w:t xml:space="preserve"> </w:t>
            </w:r>
          </w:p>
          <w:p w14:paraId="403876A1" w14:textId="788D0BA9" w:rsidR="00402DE5" w:rsidRPr="00206B28" w:rsidRDefault="00402DE5" w:rsidP="00740307">
            <w:pPr>
              <w:jc w:val="both"/>
              <w:rPr>
                <w:rFonts w:ascii="Times New Roman" w:hAnsi="Times New Roman" w:cs="Times New Roman"/>
                <w:b/>
                <w:sz w:val="20"/>
                <w:szCs w:val="18"/>
                <w:lang w:val="es-CR"/>
              </w:rPr>
            </w:pPr>
            <w:r w:rsidRPr="00206B28">
              <w:rPr>
                <w:rFonts w:ascii="Times New Roman" w:hAnsi="Times New Roman" w:cs="Times New Roman"/>
                <w:b/>
                <w:sz w:val="20"/>
                <w:szCs w:val="18"/>
                <w:lang w:val="es-CR"/>
              </w:rPr>
              <w:t>Numeral</w:t>
            </w:r>
            <w:r w:rsidR="00740307" w:rsidRPr="00206B28">
              <w:rPr>
                <w:rFonts w:ascii="Times New Roman" w:hAnsi="Times New Roman" w:cs="Times New Roman"/>
                <w:b/>
                <w:sz w:val="20"/>
                <w:szCs w:val="18"/>
                <w:lang w:val="es-CR"/>
              </w:rPr>
              <w:t xml:space="preserve"> 2.5.1 y 2.5.2 de los A</w:t>
            </w:r>
            <w:r w:rsidR="00E45C9A" w:rsidRPr="00206B28">
              <w:rPr>
                <w:rFonts w:ascii="Times New Roman" w:hAnsi="Times New Roman" w:cs="Times New Roman"/>
                <w:b/>
                <w:sz w:val="20"/>
                <w:szCs w:val="18"/>
                <w:lang w:val="es-CR"/>
              </w:rPr>
              <w:t>rtículos 23 y 56</w:t>
            </w:r>
          </w:p>
        </w:tc>
        <w:tc>
          <w:tcPr>
            <w:tcW w:w="708" w:type="dxa"/>
          </w:tcPr>
          <w:p w14:paraId="39205BF1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03876A2" w14:textId="1D6EA799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0AAF6EDF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515CB4E0" w14:textId="188A3F69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8" w:type="dxa"/>
          </w:tcPr>
          <w:p w14:paraId="6F194C33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6F10EF01" w14:textId="2566AD76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54E0F6F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0E544261" w14:textId="457F723B" w:rsidR="00404A93" w:rsidRDefault="00404A93" w:rsidP="00404A93">
            <w:pPr>
              <w:rPr>
                <w:lang w:val="es-CR"/>
              </w:rPr>
            </w:pPr>
          </w:p>
        </w:tc>
      </w:tr>
      <w:tr w:rsidR="00404A93" w:rsidRPr="00410869" w14:paraId="403876D7" w14:textId="0FD9DBF3" w:rsidTr="00206B28">
        <w:trPr>
          <w:trHeight w:val="1261"/>
        </w:trPr>
        <w:tc>
          <w:tcPr>
            <w:tcW w:w="850" w:type="dxa"/>
            <w:shd w:val="clear" w:color="auto" w:fill="002060"/>
            <w:vAlign w:val="center"/>
          </w:tcPr>
          <w:p w14:paraId="403876D4" w14:textId="5473F076" w:rsidR="00404A93" w:rsidRPr="00206B28" w:rsidRDefault="00404A93" w:rsidP="00206B28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sz w:val="24"/>
                <w:szCs w:val="24"/>
                <w:lang w:val="es-CR"/>
              </w:rPr>
              <w:t>6</w:t>
            </w:r>
          </w:p>
        </w:tc>
        <w:tc>
          <w:tcPr>
            <w:tcW w:w="4821" w:type="dxa"/>
            <w:shd w:val="clear" w:color="auto" w:fill="002060"/>
            <w:vAlign w:val="center"/>
          </w:tcPr>
          <w:p w14:paraId="403876D5" w14:textId="334C68AB" w:rsidR="00404A93" w:rsidRPr="00206B28" w:rsidRDefault="00404A93" w:rsidP="00206B28">
            <w:pPr>
              <w:rPr>
                <w:rFonts w:ascii="Arial" w:hAnsi="Arial" w:cs="Arial"/>
                <w:b/>
                <w:lang w:val="es-CR"/>
              </w:rPr>
            </w:pPr>
            <w:r w:rsidRPr="00206B28">
              <w:rPr>
                <w:rFonts w:ascii="Arial" w:hAnsi="Arial" w:cs="Arial"/>
                <w:b/>
                <w:lang w:val="es-ES"/>
              </w:rPr>
              <w:t>Requisitos para terrenos donde se instalarán bienes fijos como play ground, máquinas biomecánicas, bancas y mesas de concreto, bodegas armables o similares.</w:t>
            </w:r>
          </w:p>
        </w:tc>
        <w:tc>
          <w:tcPr>
            <w:tcW w:w="708" w:type="dxa"/>
            <w:shd w:val="clear" w:color="auto" w:fill="002060"/>
            <w:vAlign w:val="center"/>
          </w:tcPr>
          <w:p w14:paraId="3A935E21" w14:textId="77777777" w:rsidR="007B19B7" w:rsidRPr="00206B28" w:rsidRDefault="007B19B7" w:rsidP="00206B28">
            <w:pPr>
              <w:rPr>
                <w:rFonts w:ascii="Arial" w:hAnsi="Arial" w:cs="Arial"/>
                <w:b/>
                <w:bCs/>
                <w:lang w:val="es-CR"/>
              </w:rPr>
            </w:pPr>
          </w:p>
          <w:p w14:paraId="2B5C8079" w14:textId="59480276" w:rsidR="00404A93" w:rsidRPr="00206B28" w:rsidRDefault="00404A93" w:rsidP="00206B28">
            <w:pPr>
              <w:rPr>
                <w:rFonts w:ascii="Arial" w:hAnsi="Arial" w:cs="Arial"/>
                <w:b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3FC832BA" w14:textId="77777777" w:rsidR="007B19B7" w:rsidRPr="00206B28" w:rsidRDefault="007B19B7" w:rsidP="00206B28">
            <w:pPr>
              <w:rPr>
                <w:rFonts w:ascii="Arial" w:hAnsi="Arial" w:cs="Arial"/>
                <w:b/>
                <w:bCs/>
                <w:lang w:val="es-CR"/>
              </w:rPr>
            </w:pPr>
          </w:p>
          <w:p w14:paraId="403876D6" w14:textId="267A602C" w:rsidR="00404A93" w:rsidRPr="00206B28" w:rsidRDefault="00404A93" w:rsidP="00206B28">
            <w:pPr>
              <w:rPr>
                <w:rFonts w:ascii="Arial" w:hAnsi="Arial" w:cs="Arial"/>
                <w:b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lang w:val="es-CR"/>
              </w:rPr>
              <w:t>NO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59F95F1C" w14:textId="77777777" w:rsidR="007B19B7" w:rsidRPr="00206B28" w:rsidRDefault="007B19B7" w:rsidP="00206B28">
            <w:pPr>
              <w:rPr>
                <w:rFonts w:ascii="Arial" w:hAnsi="Arial" w:cs="Arial"/>
                <w:b/>
                <w:bCs/>
                <w:lang w:val="es-CR"/>
              </w:rPr>
            </w:pPr>
          </w:p>
          <w:p w14:paraId="27BDBE0E" w14:textId="52CE9365" w:rsidR="00404A93" w:rsidRPr="00206B28" w:rsidRDefault="00404A93" w:rsidP="00206B28">
            <w:pPr>
              <w:rPr>
                <w:rFonts w:ascii="Arial" w:hAnsi="Arial" w:cs="Arial"/>
                <w:b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5B2F8F34" w14:textId="77777777" w:rsidR="007B19B7" w:rsidRPr="00206B28" w:rsidRDefault="007B19B7" w:rsidP="00206B28">
            <w:pPr>
              <w:rPr>
                <w:rFonts w:ascii="Arial" w:hAnsi="Arial" w:cs="Arial"/>
                <w:b/>
                <w:bCs/>
                <w:lang w:val="es-CR"/>
              </w:rPr>
            </w:pPr>
          </w:p>
          <w:p w14:paraId="08E5A32F" w14:textId="66E0DA9C" w:rsidR="00404A93" w:rsidRPr="00206B28" w:rsidRDefault="00404A93" w:rsidP="00206B28">
            <w:pPr>
              <w:rPr>
                <w:rFonts w:ascii="Arial" w:hAnsi="Arial" w:cs="Arial"/>
                <w:b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lang w:val="es-CR"/>
              </w:rPr>
              <w:t>NO</w:t>
            </w:r>
          </w:p>
        </w:tc>
        <w:tc>
          <w:tcPr>
            <w:tcW w:w="708" w:type="dxa"/>
            <w:shd w:val="clear" w:color="auto" w:fill="002060"/>
            <w:vAlign w:val="center"/>
          </w:tcPr>
          <w:p w14:paraId="2BF8D0BE" w14:textId="77777777" w:rsidR="007B19B7" w:rsidRPr="00206B28" w:rsidRDefault="007B19B7" w:rsidP="00206B28">
            <w:pPr>
              <w:rPr>
                <w:rFonts w:ascii="Arial" w:hAnsi="Arial" w:cs="Arial"/>
                <w:b/>
                <w:bCs/>
                <w:lang w:val="es-CR"/>
              </w:rPr>
            </w:pPr>
          </w:p>
          <w:p w14:paraId="2F427832" w14:textId="01B2306F" w:rsidR="00404A93" w:rsidRPr="00206B28" w:rsidRDefault="00404A93" w:rsidP="00206B28">
            <w:pPr>
              <w:rPr>
                <w:rFonts w:ascii="Arial" w:hAnsi="Arial" w:cs="Arial"/>
                <w:b/>
                <w:bCs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679BC5B6" w14:textId="77777777" w:rsidR="00404A93" w:rsidRPr="00206B28" w:rsidRDefault="00404A93" w:rsidP="00206B28">
            <w:pPr>
              <w:rPr>
                <w:rFonts w:ascii="Arial" w:hAnsi="Arial" w:cs="Arial"/>
                <w:b/>
                <w:bCs/>
                <w:lang w:val="es-CR"/>
              </w:rPr>
            </w:pPr>
          </w:p>
          <w:p w14:paraId="302A3ADE" w14:textId="575EB6E8" w:rsidR="00404A93" w:rsidRPr="00206B28" w:rsidRDefault="00404A93" w:rsidP="00206B28">
            <w:pPr>
              <w:rPr>
                <w:rFonts w:ascii="Arial" w:hAnsi="Arial" w:cs="Arial"/>
                <w:b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lang w:val="es-CR"/>
              </w:rPr>
              <w:t>NO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7138B038" w14:textId="77777777" w:rsidR="00404A93" w:rsidRPr="00206B28" w:rsidRDefault="00404A93" w:rsidP="00206B28">
            <w:pPr>
              <w:rPr>
                <w:rFonts w:ascii="Arial" w:hAnsi="Arial" w:cs="Arial"/>
                <w:b/>
                <w:bCs/>
                <w:lang w:val="es-CR"/>
              </w:rPr>
            </w:pPr>
          </w:p>
          <w:p w14:paraId="1E0C7DC9" w14:textId="18F10425" w:rsidR="00404A93" w:rsidRPr="00206B28" w:rsidRDefault="00404A93" w:rsidP="00206B28">
            <w:pPr>
              <w:rPr>
                <w:rFonts w:ascii="Arial" w:hAnsi="Arial" w:cs="Arial"/>
                <w:b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lang w:val="es-CR"/>
              </w:rPr>
              <w:t>SÍ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65CEF723" w14:textId="77777777" w:rsidR="00404A93" w:rsidRPr="00206B28" w:rsidRDefault="00404A93" w:rsidP="00206B28">
            <w:pPr>
              <w:rPr>
                <w:rFonts w:ascii="Arial" w:hAnsi="Arial" w:cs="Arial"/>
                <w:b/>
                <w:bCs/>
                <w:lang w:val="es-CR"/>
              </w:rPr>
            </w:pPr>
          </w:p>
          <w:p w14:paraId="33D7A496" w14:textId="7152BB7B" w:rsidR="00404A93" w:rsidRPr="00206B28" w:rsidRDefault="00404A93" w:rsidP="00206B28">
            <w:pPr>
              <w:rPr>
                <w:rFonts w:ascii="Arial" w:hAnsi="Arial" w:cs="Arial"/>
                <w:lang w:val="es-CR"/>
              </w:rPr>
            </w:pPr>
            <w:r w:rsidRPr="00206B28">
              <w:rPr>
                <w:rFonts w:ascii="Arial" w:hAnsi="Arial" w:cs="Arial"/>
                <w:b/>
                <w:bCs/>
                <w:lang w:val="es-CR"/>
              </w:rPr>
              <w:t>NO</w:t>
            </w:r>
          </w:p>
        </w:tc>
      </w:tr>
      <w:tr w:rsidR="00404A93" w:rsidRPr="005E2144" w14:paraId="403876DF" w14:textId="5FEF3D44" w:rsidTr="00206B28"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03876D8" w14:textId="73C97362" w:rsidR="00404A93" w:rsidRPr="007D58F4" w:rsidRDefault="00404A93" w:rsidP="00206B28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7D58F4">
              <w:rPr>
                <w:rFonts w:ascii="Arial" w:hAnsi="Arial" w:cs="Arial"/>
                <w:b/>
                <w:sz w:val="24"/>
                <w:szCs w:val="24"/>
                <w:lang w:val="es-CR"/>
              </w:rPr>
              <w:t>6.1</w:t>
            </w:r>
          </w:p>
        </w:tc>
        <w:tc>
          <w:tcPr>
            <w:tcW w:w="4821" w:type="dxa"/>
          </w:tcPr>
          <w:p w14:paraId="403876DB" w14:textId="70F0054C" w:rsidR="00404A93" w:rsidRDefault="00404A93" w:rsidP="00404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Cumple con los mismos requisitos que se solicitan para proyectos de Infraestructura </w:t>
            </w:r>
            <w:r w:rsidR="005D0BF3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Productiva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, en los </w:t>
            </w:r>
            <w:r w:rsidR="00740307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numerales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 </w:t>
            </w:r>
            <w:r w:rsidR="00E03F8C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4</w:t>
            </w:r>
            <w:r w:rsidR="005D0BF3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.1 y </w:t>
            </w:r>
            <w:r w:rsidR="00E03F8C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4</w:t>
            </w:r>
            <w:r w:rsidR="005D0BF3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.</w:t>
            </w:r>
            <w:r w:rsidR="00E03F8C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2 del apartado 4</w:t>
            </w:r>
            <w:r w:rsidRPr="00734F4B">
              <w:rPr>
                <w:rFonts w:ascii="Times New Roman" w:hAnsi="Times New Roman" w:cs="Times New Roman"/>
                <w:color w:val="FF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con relación al terreno</w:t>
            </w:r>
            <w:r w:rsidR="0009654F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.</w:t>
            </w:r>
          </w:p>
          <w:p w14:paraId="403876DD" w14:textId="05BA70EE" w:rsidR="00404A93" w:rsidRPr="00206B28" w:rsidRDefault="00A351B3" w:rsidP="00402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r w:rsidRPr="00206B28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Numeral </w:t>
            </w:r>
            <w:r w:rsidR="00740307" w:rsidRPr="00206B28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2.6</w:t>
            </w:r>
            <w:r w:rsidR="00196895" w:rsidRPr="00206B28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.1</w:t>
            </w:r>
            <w:r w:rsidR="00E45C9A" w:rsidRPr="00206B28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 de los artículos 23 y 56</w:t>
            </w:r>
          </w:p>
        </w:tc>
        <w:tc>
          <w:tcPr>
            <w:tcW w:w="708" w:type="dxa"/>
          </w:tcPr>
          <w:p w14:paraId="2438A444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03876DE" w14:textId="3D98A682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4F706E2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09BA3781" w14:textId="3F629B92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8" w:type="dxa"/>
          </w:tcPr>
          <w:p w14:paraId="1D72EB04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06DC2897" w14:textId="7D4D66EF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7053C67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780E4C1E" w14:textId="3E9075D5" w:rsidR="00404A93" w:rsidRDefault="00404A93" w:rsidP="00404A93">
            <w:pPr>
              <w:rPr>
                <w:lang w:val="es-CR"/>
              </w:rPr>
            </w:pPr>
          </w:p>
        </w:tc>
      </w:tr>
      <w:tr w:rsidR="00404A93" w:rsidRPr="005E2144" w14:paraId="403876E9" w14:textId="00165791" w:rsidTr="00A11279">
        <w:trPr>
          <w:trHeight w:val="754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03876E0" w14:textId="467EBD5C" w:rsidR="00404A93" w:rsidRPr="00206B28" w:rsidRDefault="00404A93" w:rsidP="00206B28">
            <w:pPr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sz w:val="24"/>
                <w:szCs w:val="24"/>
                <w:lang w:val="es-CR"/>
              </w:rPr>
              <w:lastRenderedPageBreak/>
              <w:t>6.2</w:t>
            </w:r>
          </w:p>
        </w:tc>
        <w:tc>
          <w:tcPr>
            <w:tcW w:w="4821" w:type="dxa"/>
          </w:tcPr>
          <w:p w14:paraId="1D6993BD" w14:textId="40C3B1D2" w:rsidR="00196895" w:rsidRDefault="00404A93" w:rsidP="00404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9D0AA0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De acuerdo con el plano catastrado identifican gráficamente el lugar exacto donde se ubicará el bien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 y la distribución </w:t>
            </w:r>
            <w:r w:rsidR="00196895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de los bienes fijos en el sitio y aportar lámina constructiva firmada por un profesional o técnico en la materia que indique las especificaciones técnicas generales para la instalación de los bienes fijos.</w:t>
            </w:r>
          </w:p>
          <w:p w14:paraId="18DA0E68" w14:textId="77777777" w:rsidR="00196895" w:rsidRDefault="00196895" w:rsidP="00404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403876E7" w14:textId="048AA00D" w:rsidR="00734F4B" w:rsidRPr="00206B28" w:rsidRDefault="00A351B3" w:rsidP="00402DE5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</w:pPr>
            <w:r w:rsidRPr="00206B28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>Numeral 2.6.2</w:t>
            </w:r>
            <w:r w:rsidR="00E45C9A" w:rsidRPr="00206B28">
              <w:rPr>
                <w:rFonts w:ascii="Times New Roman" w:hAnsi="Times New Roman" w:cs="Times New Roman"/>
                <w:b/>
                <w:sz w:val="20"/>
                <w:szCs w:val="24"/>
                <w:lang w:val="es-CR"/>
              </w:rPr>
              <w:t xml:space="preserve"> de los artículos 23 y 56</w:t>
            </w:r>
          </w:p>
        </w:tc>
        <w:tc>
          <w:tcPr>
            <w:tcW w:w="708" w:type="dxa"/>
          </w:tcPr>
          <w:p w14:paraId="33D00005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403876E8" w14:textId="79079AF1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3923B02F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18EF93C0" w14:textId="0096ED8B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8" w:type="dxa"/>
          </w:tcPr>
          <w:p w14:paraId="6BEA097B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27BBB21C" w14:textId="309554FC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1032B256" w14:textId="77777777" w:rsidR="00404A93" w:rsidRDefault="00404A93" w:rsidP="00404A93">
            <w:pPr>
              <w:rPr>
                <w:lang w:val="es-CR"/>
              </w:rPr>
            </w:pPr>
          </w:p>
        </w:tc>
        <w:tc>
          <w:tcPr>
            <w:tcW w:w="709" w:type="dxa"/>
          </w:tcPr>
          <w:p w14:paraId="742A14FD" w14:textId="40D03FF7" w:rsidR="00404A93" w:rsidRDefault="00404A93" w:rsidP="00404A93">
            <w:pPr>
              <w:rPr>
                <w:lang w:val="es-CR"/>
              </w:rPr>
            </w:pPr>
          </w:p>
        </w:tc>
      </w:tr>
    </w:tbl>
    <w:p w14:paraId="04C81955" w14:textId="39ED5703" w:rsidR="006E137E" w:rsidRDefault="006E137E" w:rsidP="00555C0B">
      <w:pPr>
        <w:rPr>
          <w:rFonts w:ascii="Times New Roman" w:hAnsi="Times New Roman" w:cs="Times New Roman"/>
          <w:sz w:val="18"/>
          <w:szCs w:val="18"/>
          <w:lang w:val="es-CR"/>
        </w:rPr>
      </w:pPr>
    </w:p>
    <w:tbl>
      <w:tblPr>
        <w:tblStyle w:val="Tablaconcuadrcula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1"/>
      </w:tblGrid>
      <w:tr w:rsidR="004E4D44" w14:paraId="7B36C8D3" w14:textId="77777777" w:rsidTr="00206B28">
        <w:trPr>
          <w:trHeight w:val="771"/>
        </w:trPr>
        <w:tc>
          <w:tcPr>
            <w:tcW w:w="11341" w:type="dxa"/>
            <w:shd w:val="clear" w:color="auto" w:fill="002060"/>
            <w:vAlign w:val="center"/>
          </w:tcPr>
          <w:p w14:paraId="667D97D6" w14:textId="383F68F6" w:rsidR="004E4D44" w:rsidRPr="00206B28" w:rsidRDefault="004E4D44" w:rsidP="004E4D4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CR"/>
              </w:rPr>
            </w:pPr>
            <w:r w:rsidRPr="00206B28">
              <w:rPr>
                <w:rFonts w:ascii="Arial" w:hAnsi="Arial" w:cs="Arial"/>
                <w:b/>
                <w:sz w:val="28"/>
                <w:szCs w:val="28"/>
                <w:lang w:val="es-CR"/>
              </w:rPr>
              <w:t>IV. Comprobación de la entrega de requisitos</w:t>
            </w:r>
            <w:r w:rsidR="00DB5856">
              <w:rPr>
                <w:rFonts w:ascii="Arial" w:hAnsi="Arial" w:cs="Arial"/>
                <w:b/>
                <w:sz w:val="28"/>
                <w:szCs w:val="28"/>
                <w:lang w:val="es-CR"/>
              </w:rPr>
              <w:t xml:space="preserve"> por parte del promotor</w:t>
            </w:r>
          </w:p>
        </w:tc>
      </w:tr>
    </w:tbl>
    <w:p w14:paraId="5C925043" w14:textId="77777777" w:rsidR="004E4D44" w:rsidRDefault="004E4D44" w:rsidP="00555C0B">
      <w:pPr>
        <w:jc w:val="both"/>
        <w:rPr>
          <w:rFonts w:ascii="Times New Roman" w:hAnsi="Times New Roman" w:cs="Times New Roman"/>
          <w:bCs/>
          <w:sz w:val="24"/>
          <w:szCs w:val="24"/>
          <w:lang w:val="es-CR"/>
        </w:rPr>
      </w:pPr>
    </w:p>
    <w:p w14:paraId="7CF3A842" w14:textId="77777777" w:rsidR="00DB5856" w:rsidRPr="00EC5001" w:rsidRDefault="003C5D3C" w:rsidP="00DB5856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es-CR"/>
        </w:rPr>
      </w:pPr>
      <w:r w:rsidRPr="00EC5001">
        <w:rPr>
          <w:rFonts w:ascii="Times New Roman" w:hAnsi="Times New Roman" w:cs="Times New Roman"/>
          <w:bCs/>
          <w:sz w:val="24"/>
          <w:szCs w:val="24"/>
          <w:lang w:val="es-CR"/>
        </w:rPr>
        <w:t>Este expediente consta de _____ folios.</w:t>
      </w:r>
      <w:r w:rsidR="00DB5856">
        <w:rPr>
          <w:rFonts w:ascii="Times New Roman" w:hAnsi="Times New Roman" w:cs="Times New Roman"/>
          <w:bCs/>
          <w:sz w:val="24"/>
          <w:szCs w:val="24"/>
          <w:lang w:val="es-CR"/>
        </w:rPr>
        <w:t xml:space="preserve"> </w:t>
      </w:r>
      <w:r w:rsidR="00DB5856" w:rsidRPr="00EC5001">
        <w:rPr>
          <w:rFonts w:ascii="Times New Roman" w:hAnsi="Times New Roman" w:cs="Times New Roman"/>
          <w:bCs/>
          <w:sz w:val="24"/>
          <w:szCs w:val="24"/>
          <w:lang w:val="es-CR"/>
        </w:rPr>
        <w:t>Los documentos que componen el expediente se encuentran adjuntos, según orden de la presente guía.</w:t>
      </w:r>
    </w:p>
    <w:p w14:paraId="3F36A9A1" w14:textId="73C33BE9" w:rsidR="003C5D3C" w:rsidRPr="00EC5001" w:rsidRDefault="003C5D3C" w:rsidP="003C5D3C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es-CR"/>
        </w:rPr>
      </w:pPr>
      <w:r w:rsidRPr="00EC5001">
        <w:rPr>
          <w:rFonts w:ascii="Times New Roman" w:hAnsi="Times New Roman" w:cs="Times New Roman"/>
          <w:bCs/>
          <w:sz w:val="24"/>
          <w:szCs w:val="24"/>
          <w:lang w:val="es-CR"/>
        </w:rPr>
        <w:t>Marque con una “X” si el presente proyecto cumple o no con todos los requisitos para continuar con el proceso de solicitud</w:t>
      </w:r>
      <w:r w:rsidR="00EC5001">
        <w:rPr>
          <w:rFonts w:ascii="Times New Roman" w:hAnsi="Times New Roman" w:cs="Times New Roman"/>
          <w:bCs/>
          <w:sz w:val="24"/>
          <w:szCs w:val="24"/>
          <w:lang w:val="es-CR"/>
        </w:rPr>
        <w:t xml:space="preserve"> de financiamiento ante Dinadeco</w:t>
      </w:r>
      <w:r w:rsidRPr="00EC5001">
        <w:rPr>
          <w:rFonts w:ascii="Times New Roman" w:hAnsi="Times New Roman" w:cs="Times New Roman"/>
          <w:bCs/>
          <w:sz w:val="24"/>
          <w:szCs w:val="24"/>
          <w:lang w:val="es-CR"/>
        </w:rPr>
        <w:t>.</w:t>
      </w:r>
    </w:p>
    <w:p w14:paraId="2F165C68" w14:textId="77777777" w:rsidR="003C5D3C" w:rsidRPr="00EC5001" w:rsidRDefault="003C5D3C" w:rsidP="003C5D3C">
      <w:pPr>
        <w:jc w:val="both"/>
        <w:rPr>
          <w:rFonts w:ascii="Times New Roman" w:hAnsi="Times New Roman" w:cs="Times New Roman"/>
          <w:bCs/>
          <w:sz w:val="24"/>
          <w:szCs w:val="24"/>
          <w:lang w:val="es-CR"/>
        </w:rPr>
      </w:pPr>
      <w:r w:rsidRPr="00EC5001">
        <w:rPr>
          <w:rFonts w:ascii="Times New Roman" w:hAnsi="Times New Roman" w:cs="Times New Roman"/>
          <w:bCs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D9372" wp14:editId="059E55E2">
                <wp:simplePos x="0" y="0"/>
                <wp:positionH relativeFrom="column">
                  <wp:posOffset>1252855</wp:posOffset>
                </wp:positionH>
                <wp:positionV relativeFrom="paragraph">
                  <wp:posOffset>274320</wp:posOffset>
                </wp:positionV>
                <wp:extent cx="334800" cy="230400"/>
                <wp:effectExtent l="0" t="0" r="27305" b="1778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00" cy="230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54B6E9" w14:textId="77777777" w:rsidR="003C5D3C" w:rsidRPr="009D056E" w:rsidRDefault="003C5D3C" w:rsidP="003C5D3C">
                            <w:pPr>
                              <w:jc w:val="center"/>
                            </w:pPr>
                            <w:r w:rsidRPr="00FC2CA8">
                              <w:t xml:space="preserve"> </w:t>
                            </w:r>
                            <w:r w:rsidRPr="00FC2CA8">
                              <w:rPr>
                                <w:noProof/>
                                <w:lang w:val="es-CR" w:eastAsia="es-CR"/>
                              </w:rPr>
                              <w:drawing>
                                <wp:inline distT="0" distB="0" distL="0" distR="0" wp14:anchorId="43FA05ED" wp14:editId="69C2238C">
                                  <wp:extent cx="95250" cy="952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056E">
                              <w:rPr>
                                <w:noProof/>
                                <w:lang w:val="es-CR" w:eastAsia="es-CR"/>
                              </w:rPr>
                              <w:drawing>
                                <wp:inline distT="0" distB="0" distL="0" distR="0" wp14:anchorId="57DA9284" wp14:editId="7733B7ED">
                                  <wp:extent cx="99695" cy="12700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95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D9372" id="Rectángulo 9" o:spid="_x0000_s1026" style="position:absolute;left:0;text-align:left;margin-left:98.65pt;margin-top:21.6pt;width:26.3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" filled="f" strokecolor="#2f5597" strokeweight="1pt">
                <v:textbox>
                  <w:txbxContent>
                    <w:p w14:paraId="6354B6E9" w14:textId="77777777" w:rsidR="003C5D3C" w:rsidRPr="009D056E" w:rsidRDefault="003C5D3C" w:rsidP="003C5D3C">
                      <w:pPr>
                        <w:jc w:val="center"/>
                      </w:pPr>
                      <w:r w:rsidRPr="00FC2CA8">
                        <w:t xml:space="preserve"> </w:t>
                      </w:r>
                      <w:r w:rsidRPr="00FC2CA8">
                        <w:rPr>
                          <w:noProof/>
                          <w:lang w:val="es-CR" w:eastAsia="es-CR"/>
                        </w:rPr>
                        <w:drawing>
                          <wp:inline distT="0" distB="0" distL="0" distR="0" wp14:anchorId="43FA05ED" wp14:editId="69C2238C">
                            <wp:extent cx="95250" cy="952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056E">
                        <w:rPr>
                          <w:noProof/>
                          <w:lang w:val="es-CR" w:eastAsia="es-CR"/>
                        </w:rPr>
                        <w:drawing>
                          <wp:inline distT="0" distB="0" distL="0" distR="0" wp14:anchorId="57DA9284" wp14:editId="7733B7ED">
                            <wp:extent cx="99695" cy="12700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95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s</w:t>
                      </w:r>
                    </w:p>
                  </w:txbxContent>
                </v:textbox>
              </v:rect>
            </w:pict>
          </mc:Fallback>
        </mc:AlternateContent>
      </w:r>
    </w:p>
    <w:p w14:paraId="07E3D03C" w14:textId="77777777" w:rsidR="003C5D3C" w:rsidRPr="00EC5001" w:rsidRDefault="003C5D3C" w:rsidP="003C5D3C">
      <w:pPr>
        <w:pStyle w:val="Prrafodelista"/>
        <w:numPr>
          <w:ilvl w:val="0"/>
          <w:numId w:val="22"/>
        </w:numPr>
        <w:tabs>
          <w:tab w:val="left" w:pos="2355"/>
          <w:tab w:val="left" w:pos="39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001">
        <w:rPr>
          <w:rFonts w:ascii="Times New Roman" w:hAnsi="Times New Roman" w:cs="Times New Roman"/>
          <w:bCs/>
          <w:sz w:val="24"/>
          <w:szCs w:val="24"/>
        </w:rPr>
        <w:t>Si cumple</w:t>
      </w:r>
      <w:r w:rsidRPr="00EC5001">
        <w:rPr>
          <w:rFonts w:ascii="Times New Roman" w:hAnsi="Times New Roman" w:cs="Times New Roman"/>
          <w:bCs/>
          <w:sz w:val="24"/>
          <w:szCs w:val="24"/>
        </w:rPr>
        <w:tab/>
      </w:r>
    </w:p>
    <w:p w14:paraId="49B84817" w14:textId="77777777" w:rsidR="003C5D3C" w:rsidRPr="00EC5001" w:rsidRDefault="003C5D3C" w:rsidP="003C5D3C">
      <w:pPr>
        <w:tabs>
          <w:tab w:val="left" w:pos="2355"/>
          <w:tab w:val="left" w:pos="3900"/>
        </w:tabs>
        <w:jc w:val="both"/>
        <w:rPr>
          <w:rFonts w:ascii="Times New Roman" w:hAnsi="Times New Roman" w:cs="Times New Roman"/>
          <w:bCs/>
          <w:sz w:val="24"/>
          <w:szCs w:val="24"/>
          <w:lang w:val="es-CR"/>
        </w:rPr>
      </w:pPr>
      <w:r w:rsidRPr="00EC5001">
        <w:rPr>
          <w:rFonts w:ascii="Times New Roman" w:hAnsi="Times New Roman" w:cs="Times New Roman"/>
          <w:bCs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16DEF" wp14:editId="1CF33175">
                <wp:simplePos x="0" y="0"/>
                <wp:positionH relativeFrom="column">
                  <wp:posOffset>1243965</wp:posOffset>
                </wp:positionH>
                <wp:positionV relativeFrom="paragraph">
                  <wp:posOffset>288925</wp:posOffset>
                </wp:positionV>
                <wp:extent cx="333375" cy="22860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240778" w14:textId="77777777" w:rsidR="003C5D3C" w:rsidRPr="009D056E" w:rsidRDefault="003C5D3C" w:rsidP="003C5D3C">
                            <w:pPr>
                              <w:jc w:val="center"/>
                            </w:pPr>
                            <w:r w:rsidRPr="00FC2CA8">
                              <w:t xml:space="preserve"> </w:t>
                            </w:r>
                            <w:r w:rsidRPr="00FC2CA8">
                              <w:rPr>
                                <w:noProof/>
                                <w:lang w:val="es-CR" w:eastAsia="es-CR"/>
                              </w:rPr>
                              <w:drawing>
                                <wp:inline distT="0" distB="0" distL="0" distR="0" wp14:anchorId="7F3F508B" wp14:editId="3B01EF6A">
                                  <wp:extent cx="95250" cy="9525"/>
                                  <wp:effectExtent l="0" t="0" r="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056E">
                              <w:rPr>
                                <w:noProof/>
                                <w:lang w:val="es-CR" w:eastAsia="es-CR"/>
                              </w:rPr>
                              <w:drawing>
                                <wp:inline distT="0" distB="0" distL="0" distR="0" wp14:anchorId="544A865B" wp14:editId="4A112A86">
                                  <wp:extent cx="99695" cy="12700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95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16DEF" id="Rectángulo 7" o:spid="_x0000_s1027" style="position:absolute;left:0;text-align:left;margin-left:97.95pt;margin-top:22.75pt;width:26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" filled="f" strokecolor="#2f5597" strokeweight="1pt">
                <v:textbox>
                  <w:txbxContent>
                    <w:p w14:paraId="16240778" w14:textId="77777777" w:rsidR="003C5D3C" w:rsidRPr="009D056E" w:rsidRDefault="003C5D3C" w:rsidP="003C5D3C">
                      <w:pPr>
                        <w:jc w:val="center"/>
                      </w:pPr>
                      <w:r w:rsidRPr="00FC2CA8">
                        <w:t xml:space="preserve"> </w:t>
                      </w:r>
                      <w:r w:rsidRPr="00FC2CA8">
                        <w:rPr>
                          <w:noProof/>
                          <w:lang w:val="es-CR" w:eastAsia="es-CR"/>
                        </w:rPr>
                        <w:drawing>
                          <wp:inline distT="0" distB="0" distL="0" distR="0" wp14:anchorId="7F3F508B" wp14:editId="3B01EF6A">
                            <wp:extent cx="95250" cy="9525"/>
                            <wp:effectExtent l="0" t="0" r="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056E">
                        <w:rPr>
                          <w:noProof/>
                          <w:lang w:val="es-CR" w:eastAsia="es-CR"/>
                        </w:rPr>
                        <w:drawing>
                          <wp:inline distT="0" distB="0" distL="0" distR="0" wp14:anchorId="544A865B" wp14:editId="4A112A86">
                            <wp:extent cx="99695" cy="12700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95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s</w:t>
                      </w:r>
                    </w:p>
                  </w:txbxContent>
                </v:textbox>
              </v:rect>
            </w:pict>
          </mc:Fallback>
        </mc:AlternateContent>
      </w:r>
    </w:p>
    <w:p w14:paraId="3DB28055" w14:textId="77777777" w:rsidR="003C5D3C" w:rsidRPr="00EC5001" w:rsidRDefault="003C5D3C" w:rsidP="003C5D3C">
      <w:pPr>
        <w:pStyle w:val="Prrafodelista"/>
        <w:numPr>
          <w:ilvl w:val="0"/>
          <w:numId w:val="22"/>
        </w:numPr>
        <w:tabs>
          <w:tab w:val="left" w:pos="2355"/>
          <w:tab w:val="left" w:pos="39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001">
        <w:rPr>
          <w:rFonts w:ascii="Times New Roman" w:hAnsi="Times New Roman" w:cs="Times New Roman"/>
          <w:bCs/>
          <w:sz w:val="24"/>
          <w:szCs w:val="24"/>
        </w:rPr>
        <w:t>No cumple</w:t>
      </w:r>
    </w:p>
    <w:p w14:paraId="03F21EE4" w14:textId="77777777" w:rsidR="003C5D3C" w:rsidRPr="00EC5001" w:rsidRDefault="003C5D3C" w:rsidP="003C5D3C">
      <w:pPr>
        <w:jc w:val="both"/>
        <w:rPr>
          <w:rFonts w:ascii="Times New Roman" w:hAnsi="Times New Roman" w:cs="Times New Roman"/>
          <w:bCs/>
          <w:sz w:val="24"/>
          <w:szCs w:val="24"/>
          <w:lang w:val="es-CR"/>
        </w:rPr>
      </w:pPr>
    </w:p>
    <w:p w14:paraId="283F893C" w14:textId="10275F01" w:rsidR="00555C0B" w:rsidRDefault="00555C0B" w:rsidP="00555C0B">
      <w:pPr>
        <w:jc w:val="both"/>
        <w:rPr>
          <w:rFonts w:ascii="Times New Roman" w:hAnsi="Times New Roman" w:cs="Times New Roman"/>
          <w:bCs/>
          <w:sz w:val="24"/>
          <w:szCs w:val="24"/>
          <w:lang w:val="es-CR"/>
        </w:rPr>
      </w:pPr>
      <w:r w:rsidRPr="00D210FC">
        <w:rPr>
          <w:rFonts w:ascii="Times New Roman" w:hAnsi="Times New Roman" w:cs="Times New Roman"/>
          <w:bCs/>
          <w:sz w:val="24"/>
          <w:szCs w:val="24"/>
          <w:lang w:val="es-CR"/>
        </w:rPr>
        <w:t>En caso de que marcó la casilla de “No cumple”, sírvase describir el incumplimiento de requisitos a continuación:</w:t>
      </w:r>
    </w:p>
    <w:p w14:paraId="6D4267B5" w14:textId="1DA619C6" w:rsidR="00683D32" w:rsidRDefault="00555C0B" w:rsidP="00470449">
      <w:pPr>
        <w:jc w:val="both"/>
        <w:rPr>
          <w:rFonts w:ascii="Times New Roman" w:hAnsi="Times New Roman" w:cs="Times New Roman"/>
          <w:bCs/>
          <w:sz w:val="24"/>
          <w:szCs w:val="24"/>
          <w:lang w:val="es-CR"/>
        </w:rPr>
      </w:pPr>
      <w:r>
        <w:rPr>
          <w:rFonts w:ascii="Times New Roman" w:hAnsi="Times New Roman" w:cs="Times New Roman"/>
          <w:bCs/>
          <w:sz w:val="24"/>
          <w:szCs w:val="24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378797" w14:textId="7C4B3092" w:rsidR="00EC5001" w:rsidRDefault="00EC5001" w:rsidP="00470449">
      <w:pPr>
        <w:jc w:val="both"/>
        <w:rPr>
          <w:rFonts w:ascii="Times New Roman" w:hAnsi="Times New Roman" w:cs="Times New Roman"/>
          <w:bCs/>
          <w:sz w:val="24"/>
          <w:szCs w:val="24"/>
          <w:lang w:val="es-CR"/>
        </w:rPr>
      </w:pPr>
    </w:p>
    <w:p w14:paraId="6B933A9C" w14:textId="21024009" w:rsidR="007031F9" w:rsidRDefault="007031F9" w:rsidP="00470449">
      <w:pPr>
        <w:jc w:val="both"/>
        <w:rPr>
          <w:rFonts w:ascii="Times New Roman" w:hAnsi="Times New Roman" w:cs="Times New Roman"/>
          <w:bCs/>
          <w:sz w:val="24"/>
          <w:szCs w:val="24"/>
          <w:lang w:val="es-CR"/>
        </w:rPr>
      </w:pPr>
    </w:p>
    <w:p w14:paraId="6E5F68D7" w14:textId="5537F58B" w:rsidR="007031F9" w:rsidRDefault="007031F9" w:rsidP="00470449">
      <w:pPr>
        <w:jc w:val="both"/>
        <w:rPr>
          <w:rFonts w:ascii="Times New Roman" w:hAnsi="Times New Roman" w:cs="Times New Roman"/>
          <w:bCs/>
          <w:sz w:val="24"/>
          <w:szCs w:val="24"/>
          <w:lang w:val="es-CR"/>
        </w:rPr>
      </w:pPr>
    </w:p>
    <w:p w14:paraId="5ED3B45B" w14:textId="77777777" w:rsidR="007031F9" w:rsidRDefault="007031F9" w:rsidP="00470449">
      <w:pPr>
        <w:jc w:val="both"/>
        <w:rPr>
          <w:rFonts w:ascii="Times New Roman" w:hAnsi="Times New Roman" w:cs="Times New Roman"/>
          <w:bCs/>
          <w:sz w:val="24"/>
          <w:szCs w:val="24"/>
          <w:lang w:val="es-CR"/>
        </w:rPr>
      </w:pPr>
    </w:p>
    <w:tbl>
      <w:tblPr>
        <w:tblStyle w:val="Tablaconcuadrcula"/>
        <w:tblW w:w="11199" w:type="dxa"/>
        <w:tblInd w:w="-1139" w:type="dxa"/>
        <w:tblLook w:val="04A0" w:firstRow="1" w:lastRow="0" w:firstColumn="1" w:lastColumn="0" w:noHBand="0" w:noVBand="1"/>
      </w:tblPr>
      <w:tblGrid>
        <w:gridCol w:w="11199"/>
      </w:tblGrid>
      <w:tr w:rsidR="00206B28" w14:paraId="7CDE23D4" w14:textId="77777777" w:rsidTr="00206B28">
        <w:trPr>
          <w:trHeight w:val="771"/>
        </w:trPr>
        <w:tc>
          <w:tcPr>
            <w:tcW w:w="11199" w:type="dxa"/>
            <w:shd w:val="clear" w:color="auto" w:fill="002060"/>
            <w:vAlign w:val="center"/>
          </w:tcPr>
          <w:p w14:paraId="31ED6F93" w14:textId="490EDEA5" w:rsidR="00206B28" w:rsidRPr="00206B28" w:rsidRDefault="00206B28" w:rsidP="000F5C4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CR"/>
              </w:rPr>
              <w:lastRenderedPageBreak/>
              <w:t>V</w:t>
            </w:r>
            <w:r w:rsidRPr="004A58F4">
              <w:rPr>
                <w:rFonts w:ascii="Arial" w:hAnsi="Arial" w:cs="Arial"/>
                <w:b/>
                <w:sz w:val="28"/>
                <w:szCs w:val="28"/>
                <w:lang w:val="es-CR"/>
              </w:rPr>
              <w:t>.</w:t>
            </w:r>
            <w:r w:rsidR="007B2876" w:rsidRPr="004A58F4">
              <w:rPr>
                <w:rFonts w:ascii="Arial" w:hAnsi="Arial" w:cs="Arial"/>
                <w:b/>
                <w:sz w:val="28"/>
                <w:szCs w:val="28"/>
                <w:lang w:val="es-CR"/>
              </w:rPr>
              <w:t xml:space="preserve"> </w:t>
            </w:r>
            <w:r w:rsidRPr="004A58F4">
              <w:rPr>
                <w:rFonts w:ascii="Arial" w:hAnsi="Arial" w:cs="Arial"/>
                <w:b/>
                <w:sz w:val="28"/>
                <w:szCs w:val="28"/>
                <w:lang w:val="es-CR"/>
              </w:rPr>
              <w:t>Verificación de la documentación entregada para el proyecto</w:t>
            </w:r>
          </w:p>
        </w:tc>
      </w:tr>
    </w:tbl>
    <w:p w14:paraId="7D145013" w14:textId="29C63C83" w:rsidR="00206B28" w:rsidRDefault="00206B28" w:rsidP="00206B28">
      <w:pPr>
        <w:jc w:val="both"/>
        <w:rPr>
          <w:rFonts w:ascii="Arial" w:hAnsi="Arial" w:cs="Arial"/>
          <w:bCs/>
          <w:sz w:val="24"/>
          <w:szCs w:val="24"/>
          <w:lang w:val="es-CR"/>
        </w:rPr>
      </w:pPr>
    </w:p>
    <w:tbl>
      <w:tblPr>
        <w:tblStyle w:val="Tablaconcuadrcula"/>
        <w:tblW w:w="11199" w:type="dxa"/>
        <w:tblInd w:w="-1139" w:type="dxa"/>
        <w:tblLook w:val="04A0" w:firstRow="1" w:lastRow="0" w:firstColumn="1" w:lastColumn="0" w:noHBand="0" w:noVBand="1"/>
      </w:tblPr>
      <w:tblGrid>
        <w:gridCol w:w="5670"/>
        <w:gridCol w:w="2977"/>
        <w:gridCol w:w="2552"/>
      </w:tblGrid>
      <w:tr w:rsidR="002B4585" w:rsidRPr="00206B28" w14:paraId="13FBD174" w14:textId="77777777" w:rsidTr="007031F9">
        <w:trPr>
          <w:trHeight w:val="488"/>
        </w:trPr>
        <w:tc>
          <w:tcPr>
            <w:tcW w:w="11199" w:type="dxa"/>
            <w:gridSpan w:val="3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2E41B65" w14:textId="2C7C7E44" w:rsidR="002B4585" w:rsidRPr="00206B28" w:rsidRDefault="00072678" w:rsidP="00206B28">
            <w:pPr>
              <w:shd w:val="clear" w:color="auto" w:fill="002060"/>
              <w:jc w:val="center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sz w:val="24"/>
                <w:szCs w:val="24"/>
                <w:lang w:val="es-CR"/>
              </w:rPr>
              <w:t>Organización Comunal</w:t>
            </w:r>
          </w:p>
        </w:tc>
      </w:tr>
      <w:tr w:rsidR="008B3595" w14:paraId="406BA6F4" w14:textId="77777777" w:rsidTr="007031F9">
        <w:trPr>
          <w:trHeight w:val="88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07DD" w14:textId="5349D6EB" w:rsidR="008B3595" w:rsidRPr="00072678" w:rsidRDefault="00731A88" w:rsidP="00EC5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Nombre de el/la </w:t>
            </w:r>
            <w:r w:rsidR="008B3595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Presidente (a) de la </w:t>
            </w:r>
            <w:r w:rsidR="00EC5001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o</w:t>
            </w:r>
            <w:r w:rsidR="008B3595" w:rsidRPr="00072678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rganización</w:t>
            </w:r>
            <w:r w:rsidR="00EC5001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 c</w:t>
            </w:r>
            <w:r w:rsidR="008B3595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omunal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0F04" w14:textId="77777777" w:rsidR="00206B28" w:rsidRDefault="00206B28" w:rsidP="008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4D04E0E4" w14:textId="77777777" w:rsidR="00206B28" w:rsidRDefault="00206B28" w:rsidP="008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576AFCC7" w14:textId="77777777" w:rsidR="00206B28" w:rsidRDefault="00206B28" w:rsidP="008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12929363" w14:textId="77777777" w:rsidR="00206B28" w:rsidRDefault="00206B28" w:rsidP="008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75FD7004" w14:textId="3FA4064D" w:rsidR="008B3595" w:rsidRPr="008B3595" w:rsidRDefault="008B3595" w:rsidP="008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8B3595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Firma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9B5A" w14:textId="77777777" w:rsidR="008B3595" w:rsidRDefault="008B3595" w:rsidP="000C4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  <w:p w14:paraId="0C227EE2" w14:textId="77777777" w:rsidR="008B3595" w:rsidRDefault="008B3595" w:rsidP="000C4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  <w:p w14:paraId="687776F7" w14:textId="77777777" w:rsidR="00206B28" w:rsidRDefault="00206B28" w:rsidP="008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41DF6D95" w14:textId="77777777" w:rsidR="00206B28" w:rsidRDefault="00206B28" w:rsidP="008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16BF3547" w14:textId="67DDC51A" w:rsidR="008B3595" w:rsidRPr="008B3595" w:rsidRDefault="008B3595" w:rsidP="008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8B3595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Sello</w:t>
            </w:r>
          </w:p>
        </w:tc>
      </w:tr>
      <w:tr w:rsidR="008B3595" w14:paraId="38B72639" w14:textId="77777777" w:rsidTr="007031F9">
        <w:trPr>
          <w:trHeight w:val="855"/>
        </w:trPr>
        <w:tc>
          <w:tcPr>
            <w:tcW w:w="5670" w:type="dxa"/>
            <w:tcBorders>
              <w:top w:val="single" w:sz="4" w:space="0" w:color="auto"/>
            </w:tcBorders>
          </w:tcPr>
          <w:p w14:paraId="7CF0C763" w14:textId="7FFAFABD" w:rsidR="008B3595" w:rsidRPr="00072678" w:rsidRDefault="008B3595" w:rsidP="0007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072678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Fecha de entrega de la documentación</w:t>
            </w: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14:paraId="3C1E1E9F" w14:textId="77777777" w:rsidR="008B3595" w:rsidRDefault="008B3595" w:rsidP="000C4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</w:tcPr>
          <w:p w14:paraId="6A8984C3" w14:textId="77777777" w:rsidR="008B3595" w:rsidRDefault="008B3595" w:rsidP="000C4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</w:tc>
      </w:tr>
    </w:tbl>
    <w:p w14:paraId="4038773F" w14:textId="602C2A42" w:rsidR="007D10CD" w:rsidRDefault="007D10CD" w:rsidP="000C4088">
      <w:pPr>
        <w:jc w:val="both"/>
        <w:rPr>
          <w:rFonts w:ascii="Times New Roman" w:hAnsi="Times New Roman" w:cs="Times New Roman"/>
          <w:b/>
          <w:sz w:val="24"/>
          <w:szCs w:val="24"/>
          <w:lang w:val="es-CR"/>
        </w:rPr>
      </w:pPr>
    </w:p>
    <w:tbl>
      <w:tblPr>
        <w:tblStyle w:val="Tablaconcuadrcula"/>
        <w:tblW w:w="11199" w:type="dxa"/>
        <w:tblInd w:w="-1139" w:type="dxa"/>
        <w:tblLook w:val="04A0" w:firstRow="1" w:lastRow="0" w:firstColumn="1" w:lastColumn="0" w:noHBand="0" w:noVBand="1"/>
      </w:tblPr>
      <w:tblGrid>
        <w:gridCol w:w="5670"/>
        <w:gridCol w:w="2977"/>
        <w:gridCol w:w="2552"/>
      </w:tblGrid>
      <w:tr w:rsidR="008B3595" w14:paraId="7466C826" w14:textId="77777777" w:rsidTr="00206B28">
        <w:trPr>
          <w:trHeight w:val="469"/>
        </w:trPr>
        <w:tc>
          <w:tcPr>
            <w:tcW w:w="11199" w:type="dxa"/>
            <w:gridSpan w:val="3"/>
            <w:shd w:val="clear" w:color="auto" w:fill="002060"/>
            <w:vAlign w:val="center"/>
          </w:tcPr>
          <w:p w14:paraId="7A784E75" w14:textId="50616434" w:rsidR="008B3595" w:rsidRPr="00206B28" w:rsidRDefault="008B3595" w:rsidP="00206B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sz w:val="24"/>
                <w:szCs w:val="24"/>
                <w:lang w:val="es-CR"/>
              </w:rPr>
              <w:t>Promotor (a)</w:t>
            </w:r>
          </w:p>
        </w:tc>
      </w:tr>
      <w:tr w:rsidR="008B3595" w14:paraId="6EE25213" w14:textId="77777777" w:rsidTr="00206B28">
        <w:trPr>
          <w:trHeight w:val="781"/>
        </w:trPr>
        <w:tc>
          <w:tcPr>
            <w:tcW w:w="5670" w:type="dxa"/>
          </w:tcPr>
          <w:p w14:paraId="26195E81" w14:textId="534D2A3D" w:rsidR="008B3595" w:rsidRPr="00072678" w:rsidRDefault="008B3595" w:rsidP="008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Nombre de</w:t>
            </w:r>
            <w:r w:rsidR="00731A88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l</w:t>
            </w:r>
            <w:r w:rsidR="00731A88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/la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 </w:t>
            </w:r>
            <w:r w:rsidRPr="008B3595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Promotor (a)</w:t>
            </w:r>
          </w:p>
        </w:tc>
        <w:tc>
          <w:tcPr>
            <w:tcW w:w="2977" w:type="dxa"/>
            <w:vMerge w:val="restart"/>
          </w:tcPr>
          <w:p w14:paraId="171F14F1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72B3F26B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5B8D3947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5F0393D1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22C9AFD0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298539F7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3D065922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364B48B7" w14:textId="64B2DE48" w:rsidR="008B3595" w:rsidRPr="008B3595" w:rsidRDefault="008B3595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8B3595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Firma</w:t>
            </w:r>
          </w:p>
        </w:tc>
        <w:tc>
          <w:tcPr>
            <w:tcW w:w="2552" w:type="dxa"/>
            <w:vMerge w:val="restart"/>
          </w:tcPr>
          <w:p w14:paraId="013163C2" w14:textId="77777777" w:rsidR="008B3595" w:rsidRDefault="008B3595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  <w:p w14:paraId="5ECCC3B2" w14:textId="77777777" w:rsidR="008B3595" w:rsidRDefault="008B3595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  <w:p w14:paraId="6873F45A" w14:textId="77777777" w:rsidR="008B3595" w:rsidRDefault="008B3595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2A5D52FC" w14:textId="77777777" w:rsidR="008B3595" w:rsidRDefault="008B3595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6E483329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599B471D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20712503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707C62AC" w14:textId="25FE1B7C" w:rsidR="008B3595" w:rsidRPr="008B3595" w:rsidRDefault="008B3595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8B3595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Sello</w:t>
            </w:r>
          </w:p>
        </w:tc>
      </w:tr>
      <w:tr w:rsidR="008B3595" w14:paraId="0BD14B32" w14:textId="77777777" w:rsidTr="00206B28">
        <w:trPr>
          <w:trHeight w:val="837"/>
        </w:trPr>
        <w:tc>
          <w:tcPr>
            <w:tcW w:w="5670" w:type="dxa"/>
          </w:tcPr>
          <w:p w14:paraId="7B738AD3" w14:textId="2C28E5FC" w:rsidR="008B3595" w:rsidRPr="00072678" w:rsidRDefault="008B3595" w:rsidP="008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072678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Fecha de 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recibido</w:t>
            </w:r>
          </w:p>
        </w:tc>
        <w:tc>
          <w:tcPr>
            <w:tcW w:w="2977" w:type="dxa"/>
            <w:vMerge/>
          </w:tcPr>
          <w:p w14:paraId="1AA1BE76" w14:textId="77777777" w:rsidR="008B3595" w:rsidRDefault="008B3595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</w:tc>
        <w:tc>
          <w:tcPr>
            <w:tcW w:w="2552" w:type="dxa"/>
            <w:vMerge/>
          </w:tcPr>
          <w:p w14:paraId="4A146772" w14:textId="77777777" w:rsidR="008B3595" w:rsidRDefault="008B3595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</w:tc>
      </w:tr>
      <w:tr w:rsidR="008B3595" w14:paraId="644284B4" w14:textId="77777777" w:rsidTr="00206B28">
        <w:trPr>
          <w:trHeight w:val="835"/>
        </w:trPr>
        <w:tc>
          <w:tcPr>
            <w:tcW w:w="5670" w:type="dxa"/>
          </w:tcPr>
          <w:p w14:paraId="10D39DDC" w14:textId="34C32F89" w:rsidR="008B3595" w:rsidRPr="00072678" w:rsidRDefault="008B3595" w:rsidP="008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Fecha de verificación </w:t>
            </w:r>
          </w:p>
        </w:tc>
        <w:tc>
          <w:tcPr>
            <w:tcW w:w="2977" w:type="dxa"/>
            <w:vMerge/>
          </w:tcPr>
          <w:p w14:paraId="215BCA81" w14:textId="77777777" w:rsidR="008B3595" w:rsidRDefault="008B3595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</w:tc>
        <w:tc>
          <w:tcPr>
            <w:tcW w:w="2552" w:type="dxa"/>
            <w:vMerge/>
          </w:tcPr>
          <w:p w14:paraId="59747893" w14:textId="77777777" w:rsidR="008B3595" w:rsidRDefault="008B3595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</w:tc>
      </w:tr>
    </w:tbl>
    <w:p w14:paraId="13057798" w14:textId="77777777" w:rsidR="00206B28" w:rsidRDefault="00206B28" w:rsidP="000C4088">
      <w:pPr>
        <w:jc w:val="both"/>
        <w:rPr>
          <w:rFonts w:ascii="Times New Roman" w:hAnsi="Times New Roman" w:cs="Times New Roman"/>
          <w:b/>
          <w:sz w:val="24"/>
          <w:szCs w:val="24"/>
          <w:lang w:val="es-CR"/>
        </w:rPr>
      </w:pP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5670"/>
        <w:gridCol w:w="2977"/>
        <w:gridCol w:w="2693"/>
      </w:tblGrid>
      <w:tr w:rsidR="007175FE" w14:paraId="1571D999" w14:textId="77777777" w:rsidTr="00206B28">
        <w:trPr>
          <w:trHeight w:val="433"/>
        </w:trPr>
        <w:tc>
          <w:tcPr>
            <w:tcW w:w="11340" w:type="dxa"/>
            <w:gridSpan w:val="3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2ECD4F8E" w14:textId="7717F072" w:rsidR="007175FE" w:rsidRPr="00206B28" w:rsidRDefault="007175FE" w:rsidP="00206B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sz w:val="24"/>
                <w:szCs w:val="24"/>
                <w:lang w:val="es-CR"/>
              </w:rPr>
              <w:t>Director (a) Regional</w:t>
            </w:r>
          </w:p>
        </w:tc>
      </w:tr>
      <w:tr w:rsidR="007175FE" w14:paraId="13CC4507" w14:textId="77777777" w:rsidTr="00206B28">
        <w:trPr>
          <w:trHeight w:val="78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8258" w14:textId="16CB67E4" w:rsidR="007175FE" w:rsidRPr="00072678" w:rsidRDefault="00731A88" w:rsidP="00717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Nombre de el/la</w:t>
            </w:r>
            <w:r w:rsidR="007175FE" w:rsidRPr="007175FE">
              <w:rPr>
                <w:lang w:val="es-CR"/>
              </w:rPr>
              <w:t xml:space="preserve"> </w:t>
            </w:r>
            <w:r w:rsidR="007175FE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D</w:t>
            </w:r>
            <w:r w:rsidR="007175FE" w:rsidRPr="007175FE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irector</w:t>
            </w:r>
            <w:r w:rsidR="007175FE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 </w:t>
            </w:r>
            <w:r w:rsidR="007175FE" w:rsidRPr="008B3595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(a)</w:t>
            </w:r>
            <w:r w:rsidR="007175FE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 Regional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5587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668C82BA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6CCF2BFF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4DDF23C8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75D43EEE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7E1D206F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7A697F05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0D5659EA" w14:textId="23E09965" w:rsidR="007175FE" w:rsidRPr="008B3595" w:rsidRDefault="007175FE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8B3595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Firma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27B8" w14:textId="77777777" w:rsidR="007175FE" w:rsidRDefault="007175FE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  <w:p w14:paraId="3434A326" w14:textId="77777777" w:rsidR="007175FE" w:rsidRDefault="007175FE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  <w:p w14:paraId="6263B275" w14:textId="77777777" w:rsidR="007175FE" w:rsidRDefault="007175FE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25C2218D" w14:textId="77777777" w:rsidR="007175FE" w:rsidRDefault="007175FE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6C26EEFD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15F5294E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431DECA8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238DD90B" w14:textId="668623F2" w:rsidR="007175FE" w:rsidRPr="008B3595" w:rsidRDefault="007175FE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8B3595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Sello</w:t>
            </w:r>
          </w:p>
        </w:tc>
      </w:tr>
      <w:tr w:rsidR="007175FE" w14:paraId="1F76288E" w14:textId="77777777" w:rsidTr="00206B28">
        <w:trPr>
          <w:trHeight w:val="83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E2B4" w14:textId="77777777" w:rsidR="007175FE" w:rsidRPr="00072678" w:rsidRDefault="007175FE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072678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Fecha de 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recibido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DFF7" w14:textId="77777777" w:rsidR="007175FE" w:rsidRDefault="007175FE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F900" w14:textId="77777777" w:rsidR="007175FE" w:rsidRDefault="007175FE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</w:tc>
      </w:tr>
      <w:tr w:rsidR="007175FE" w14:paraId="1CF547AC" w14:textId="77777777" w:rsidTr="00206B28">
        <w:trPr>
          <w:trHeight w:val="835"/>
        </w:trPr>
        <w:tc>
          <w:tcPr>
            <w:tcW w:w="5670" w:type="dxa"/>
            <w:tcBorders>
              <w:top w:val="single" w:sz="4" w:space="0" w:color="auto"/>
            </w:tcBorders>
          </w:tcPr>
          <w:p w14:paraId="12FE81DE" w14:textId="77777777" w:rsidR="007175FE" w:rsidRPr="00072678" w:rsidRDefault="007175FE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Fecha de verificación </w:t>
            </w: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14:paraId="48C8D08E" w14:textId="77777777" w:rsidR="007175FE" w:rsidRDefault="007175FE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14:paraId="5AF5A62F" w14:textId="77777777" w:rsidR="007175FE" w:rsidRDefault="007175FE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</w:tc>
      </w:tr>
    </w:tbl>
    <w:p w14:paraId="0D5EBAAD" w14:textId="64EC503D" w:rsidR="00B02CF1" w:rsidRDefault="00B02CF1" w:rsidP="00555C0B">
      <w:pPr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p w14:paraId="58CF22AE" w14:textId="7E223FD2" w:rsidR="00A11279" w:rsidRDefault="00A11279" w:rsidP="00555C0B">
      <w:pPr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p w14:paraId="02F758DF" w14:textId="77777777" w:rsidR="005573D4" w:rsidRDefault="005573D4" w:rsidP="00555C0B">
      <w:pPr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p w14:paraId="644D8555" w14:textId="474F5B0B" w:rsidR="00A11279" w:rsidRDefault="00A11279" w:rsidP="00555C0B">
      <w:pPr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p w14:paraId="4A6486E4" w14:textId="66166BE3" w:rsidR="00A11279" w:rsidRDefault="00A11279" w:rsidP="00555C0B">
      <w:pPr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p w14:paraId="0535CCBE" w14:textId="77777777" w:rsidR="00A11279" w:rsidRDefault="00A11279" w:rsidP="00555C0B">
      <w:pPr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5670"/>
        <w:gridCol w:w="2977"/>
        <w:gridCol w:w="2693"/>
      </w:tblGrid>
      <w:tr w:rsidR="001E44E9" w14:paraId="5016543D" w14:textId="77777777" w:rsidTr="00A11279">
        <w:trPr>
          <w:trHeight w:val="693"/>
        </w:trPr>
        <w:tc>
          <w:tcPr>
            <w:tcW w:w="11340" w:type="dxa"/>
            <w:gridSpan w:val="3"/>
            <w:shd w:val="clear" w:color="auto" w:fill="002060"/>
            <w:vAlign w:val="center"/>
          </w:tcPr>
          <w:p w14:paraId="75BF89CC" w14:textId="0CCBFC0B" w:rsidR="001E44E9" w:rsidRPr="00206B28" w:rsidRDefault="001E44E9" w:rsidP="00206B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206B28">
              <w:rPr>
                <w:rFonts w:ascii="Arial" w:hAnsi="Arial" w:cs="Arial"/>
                <w:b/>
                <w:sz w:val="24"/>
                <w:szCs w:val="24"/>
                <w:lang w:val="es-CR"/>
              </w:rPr>
              <w:lastRenderedPageBreak/>
              <w:t>Analista asignado al proyecto</w:t>
            </w:r>
          </w:p>
        </w:tc>
      </w:tr>
      <w:tr w:rsidR="001E44E9" w14:paraId="5FD1B9DF" w14:textId="77777777" w:rsidTr="00031828">
        <w:trPr>
          <w:trHeight w:val="781"/>
        </w:trPr>
        <w:tc>
          <w:tcPr>
            <w:tcW w:w="5670" w:type="dxa"/>
          </w:tcPr>
          <w:p w14:paraId="03AA8F31" w14:textId="32681A8E" w:rsidR="001E44E9" w:rsidRPr="00072678" w:rsidRDefault="001E44E9" w:rsidP="00B84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Nombre de</w:t>
            </w:r>
            <w:r w:rsidR="00895B8F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l</w:t>
            </w:r>
            <w:r w:rsidR="00895B8F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/la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 </w:t>
            </w:r>
            <w:r w:rsidR="00B84155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Analista</w:t>
            </w:r>
          </w:p>
        </w:tc>
        <w:tc>
          <w:tcPr>
            <w:tcW w:w="2977" w:type="dxa"/>
            <w:vMerge w:val="restart"/>
          </w:tcPr>
          <w:p w14:paraId="760ABDA3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34B42210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7F637940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78450E45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4BCF4F41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26D065E2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6F7A5271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4143F4E9" w14:textId="6C395B8E" w:rsidR="001E44E9" w:rsidRPr="008B3595" w:rsidRDefault="001E44E9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8B3595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Firma</w:t>
            </w:r>
          </w:p>
        </w:tc>
        <w:tc>
          <w:tcPr>
            <w:tcW w:w="2693" w:type="dxa"/>
            <w:vMerge w:val="restart"/>
          </w:tcPr>
          <w:p w14:paraId="67176BA1" w14:textId="77777777" w:rsidR="001E44E9" w:rsidRDefault="001E44E9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  <w:p w14:paraId="0888E94A" w14:textId="77777777" w:rsidR="001E44E9" w:rsidRDefault="001E44E9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  <w:p w14:paraId="076A81A5" w14:textId="77777777" w:rsidR="001E44E9" w:rsidRDefault="001E44E9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1BFC4E8A" w14:textId="77777777" w:rsidR="001E44E9" w:rsidRDefault="001E44E9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45FBD60C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6C0CBB5B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66B1AC6F" w14:textId="77777777" w:rsidR="00206B28" w:rsidRDefault="00206B28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  <w:p w14:paraId="395DD56E" w14:textId="0249DD0B" w:rsidR="001E44E9" w:rsidRPr="008B3595" w:rsidRDefault="001E44E9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8B3595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Sello</w:t>
            </w:r>
          </w:p>
        </w:tc>
      </w:tr>
      <w:tr w:rsidR="001E44E9" w14:paraId="42F98544" w14:textId="77777777" w:rsidTr="00031828">
        <w:trPr>
          <w:trHeight w:val="837"/>
        </w:trPr>
        <w:tc>
          <w:tcPr>
            <w:tcW w:w="5670" w:type="dxa"/>
          </w:tcPr>
          <w:p w14:paraId="0BD482D8" w14:textId="77777777" w:rsidR="001E44E9" w:rsidRPr="00072678" w:rsidRDefault="001E44E9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 w:rsidRPr="00072678"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Fecha de </w:t>
            </w: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>recibido</w:t>
            </w:r>
          </w:p>
        </w:tc>
        <w:tc>
          <w:tcPr>
            <w:tcW w:w="2977" w:type="dxa"/>
            <w:vMerge/>
          </w:tcPr>
          <w:p w14:paraId="72AC6258" w14:textId="77777777" w:rsidR="001E44E9" w:rsidRDefault="001E44E9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</w:tc>
        <w:tc>
          <w:tcPr>
            <w:tcW w:w="2693" w:type="dxa"/>
            <w:vMerge/>
          </w:tcPr>
          <w:p w14:paraId="5A45CDEB" w14:textId="77777777" w:rsidR="001E44E9" w:rsidRDefault="001E44E9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</w:tc>
      </w:tr>
      <w:tr w:rsidR="001E44E9" w14:paraId="70F5384C" w14:textId="77777777" w:rsidTr="00031828">
        <w:trPr>
          <w:trHeight w:val="835"/>
        </w:trPr>
        <w:tc>
          <w:tcPr>
            <w:tcW w:w="5670" w:type="dxa"/>
          </w:tcPr>
          <w:p w14:paraId="797A53D2" w14:textId="77777777" w:rsidR="001E44E9" w:rsidRPr="00072678" w:rsidRDefault="001E44E9" w:rsidP="00031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R"/>
              </w:rPr>
              <w:t xml:space="preserve">Fecha de verificación </w:t>
            </w:r>
          </w:p>
        </w:tc>
        <w:tc>
          <w:tcPr>
            <w:tcW w:w="2977" w:type="dxa"/>
            <w:vMerge/>
          </w:tcPr>
          <w:p w14:paraId="64EEA27D" w14:textId="77777777" w:rsidR="001E44E9" w:rsidRDefault="001E44E9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</w:tc>
        <w:tc>
          <w:tcPr>
            <w:tcW w:w="2693" w:type="dxa"/>
            <w:vMerge/>
          </w:tcPr>
          <w:p w14:paraId="31DC7159" w14:textId="77777777" w:rsidR="001E44E9" w:rsidRDefault="001E44E9" w:rsidP="0003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</w:tc>
      </w:tr>
    </w:tbl>
    <w:p w14:paraId="5093E130" w14:textId="38B1DE08" w:rsidR="003A0023" w:rsidRDefault="003A0023" w:rsidP="000C4088">
      <w:pPr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206B28" w14:paraId="3F500B88" w14:textId="77777777" w:rsidTr="007D58F4">
        <w:trPr>
          <w:trHeight w:val="771"/>
        </w:trPr>
        <w:tc>
          <w:tcPr>
            <w:tcW w:w="11340" w:type="dxa"/>
            <w:shd w:val="clear" w:color="auto" w:fill="002060"/>
            <w:vAlign w:val="center"/>
          </w:tcPr>
          <w:p w14:paraId="3C882089" w14:textId="77777777" w:rsidR="00206B28" w:rsidRDefault="00206B28" w:rsidP="00206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  <w:p w14:paraId="39E3E96A" w14:textId="48674328" w:rsidR="00206B28" w:rsidRPr="004A58F4" w:rsidRDefault="00206B28" w:rsidP="00206B2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CR"/>
              </w:rPr>
            </w:pPr>
            <w:r w:rsidRPr="004A58F4">
              <w:rPr>
                <w:rFonts w:ascii="Arial" w:hAnsi="Arial" w:cs="Arial"/>
                <w:b/>
                <w:sz w:val="28"/>
                <w:szCs w:val="28"/>
                <w:lang w:val="es-CR"/>
              </w:rPr>
              <w:t>VI. Equidad de Género Nacional</w:t>
            </w:r>
          </w:p>
          <w:p w14:paraId="0AA6E29B" w14:textId="3731B200" w:rsidR="00206B28" w:rsidRPr="00206B28" w:rsidRDefault="00206B28" w:rsidP="00206B2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CR"/>
              </w:rPr>
            </w:pPr>
          </w:p>
        </w:tc>
      </w:tr>
    </w:tbl>
    <w:p w14:paraId="67D494B9" w14:textId="77777777" w:rsidR="007031F9" w:rsidRDefault="007031F9" w:rsidP="007031F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p w14:paraId="5412E619" w14:textId="33654420" w:rsidR="00A11279" w:rsidRDefault="007031F9" w:rsidP="007031F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9E2423">
        <w:rPr>
          <w:rFonts w:ascii="Times New Roman" w:eastAsia="Times New Roman" w:hAnsi="Times New Roman" w:cs="Times New Roman"/>
          <w:sz w:val="24"/>
          <w:szCs w:val="24"/>
          <w:lang w:eastAsia="es-CR"/>
        </w:rPr>
        <w:t>Se motiva al movimiento comunal para que, desde la formulación hasta la etapa de ejecución del proyecto se tome en consideración la inclusión de alguno de los 4 ejes de la Política Nacional para la Igualdad Efectiva entre Mujeres y Hombres en Costa</w:t>
      </w: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</w:t>
      </w:r>
      <w:r w:rsidRPr="009E2423">
        <w:rPr>
          <w:rFonts w:ascii="Times New Roman" w:eastAsia="Times New Roman" w:hAnsi="Times New Roman" w:cs="Times New Roman"/>
          <w:sz w:val="24"/>
          <w:szCs w:val="24"/>
          <w:lang w:eastAsia="es-CR"/>
        </w:rPr>
        <w:t>Rica 2018-2030 o la vigente al momento de su presentación, según se pueda aplicar a la modalidad de proyecto elegida.</w:t>
      </w:r>
    </w:p>
    <w:p w14:paraId="4EF347C8" w14:textId="77777777" w:rsidR="005573D4" w:rsidRDefault="005573D4" w:rsidP="007031F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4C3C1ECD" w14:textId="77777777" w:rsidR="007031F9" w:rsidRDefault="007031F9" w:rsidP="0070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 w:eastAsia="es-CR"/>
        </w:rPr>
      </w:pPr>
      <w:r w:rsidRPr="007031F9">
        <w:rPr>
          <w:rFonts w:ascii="Times New Roman" w:eastAsia="Times New Roman" w:hAnsi="Times New Roman" w:cs="Times New Roman"/>
          <w:sz w:val="24"/>
          <w:szCs w:val="24"/>
          <w:lang w:val="es-CR" w:eastAsia="es-CR"/>
        </w:rPr>
        <w:t>La política de Genero la puede consultar en el siguiente link: </w:t>
      </w:r>
    </w:p>
    <w:p w14:paraId="6F697BB7" w14:textId="0202B633" w:rsidR="007031F9" w:rsidRPr="007031F9" w:rsidRDefault="00986112" w:rsidP="0070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 w:eastAsia="es-CR"/>
        </w:rPr>
      </w:pPr>
      <w:hyperlink r:id="rId12" w:tgtFrame="_blank" w:history="1">
        <w:r w:rsidR="007031F9" w:rsidRPr="00703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CR" w:eastAsia="es-CR"/>
          </w:rPr>
          <w:t>https://www.inamu.go.cr/documents/10179/401246/INAMU+PIEG+2018-2030+NEW.pdf/f8333d70-df04-417e-bbe9-c48c412a3cfb</w:t>
        </w:r>
      </w:hyperlink>
    </w:p>
    <w:p w14:paraId="3CBC1DEE" w14:textId="77777777" w:rsidR="007031F9" w:rsidRPr="007031F9" w:rsidRDefault="007031F9" w:rsidP="0070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 w:eastAsia="es-CR"/>
        </w:rPr>
      </w:pPr>
    </w:p>
    <w:p w14:paraId="17D51672" w14:textId="77777777" w:rsidR="007031F9" w:rsidRPr="007031F9" w:rsidRDefault="007031F9" w:rsidP="0070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 w:eastAsia="es-CR"/>
        </w:rPr>
      </w:pPr>
      <w:r w:rsidRPr="007031F9">
        <w:rPr>
          <w:rFonts w:ascii="Times New Roman" w:eastAsia="Times New Roman" w:hAnsi="Times New Roman" w:cs="Times New Roman"/>
          <w:sz w:val="24"/>
          <w:szCs w:val="24"/>
          <w:lang w:val="es-CR" w:eastAsia="es-CR"/>
        </w:rPr>
        <w:br w:type="textWrapping" w:clear="all"/>
      </w:r>
    </w:p>
    <w:p w14:paraId="7C06FE16" w14:textId="77777777" w:rsidR="007031F9" w:rsidRDefault="007031F9" w:rsidP="007031F9">
      <w:pPr>
        <w:spacing w:after="120"/>
        <w:jc w:val="both"/>
        <w:rPr>
          <w:color w:val="0000FF"/>
          <w:u w:val="single"/>
        </w:rPr>
      </w:pPr>
    </w:p>
    <w:p w14:paraId="64A7E7BE" w14:textId="77777777" w:rsidR="007031F9" w:rsidRDefault="007031F9" w:rsidP="007031F9">
      <w:pPr>
        <w:spacing w:after="120"/>
        <w:jc w:val="both"/>
        <w:rPr>
          <w:color w:val="0000FF"/>
          <w:u w:val="single"/>
        </w:rPr>
      </w:pPr>
    </w:p>
    <w:p w14:paraId="6E3CD718" w14:textId="5E8A2528" w:rsidR="007031F9" w:rsidRDefault="007031F9" w:rsidP="00B501A3">
      <w:pPr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p w14:paraId="74C04CF7" w14:textId="7B838E81" w:rsidR="007031F9" w:rsidRDefault="007031F9" w:rsidP="00B501A3">
      <w:pPr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p w14:paraId="00FEE7A0" w14:textId="5AE5FFFD" w:rsidR="007031F9" w:rsidRDefault="007031F9" w:rsidP="00B501A3">
      <w:pPr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p w14:paraId="449A858B" w14:textId="6590036B" w:rsidR="005573D4" w:rsidRDefault="005573D4" w:rsidP="00B501A3">
      <w:pPr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p w14:paraId="60DFFA75" w14:textId="77777777" w:rsidR="005573D4" w:rsidRDefault="005573D4" w:rsidP="00B501A3">
      <w:pPr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p w14:paraId="13FEF7D8" w14:textId="5C85ECCE" w:rsidR="007031F9" w:rsidRDefault="007031F9" w:rsidP="00B501A3">
      <w:pPr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p w14:paraId="18DA81B7" w14:textId="77777777" w:rsidR="007031F9" w:rsidRPr="00EC5001" w:rsidRDefault="007031F9" w:rsidP="00B501A3">
      <w:pPr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tbl>
      <w:tblPr>
        <w:tblStyle w:val="Tablaconcuadrcula"/>
        <w:tblW w:w="11199" w:type="dxa"/>
        <w:tblInd w:w="-998" w:type="dxa"/>
        <w:tblLook w:val="04A0" w:firstRow="1" w:lastRow="0" w:firstColumn="1" w:lastColumn="0" w:noHBand="0" w:noVBand="1"/>
      </w:tblPr>
      <w:tblGrid>
        <w:gridCol w:w="11199"/>
      </w:tblGrid>
      <w:tr w:rsidR="00DB3934" w14:paraId="3F7E591A" w14:textId="77777777" w:rsidTr="007031F9">
        <w:trPr>
          <w:trHeight w:val="771"/>
        </w:trPr>
        <w:tc>
          <w:tcPr>
            <w:tcW w:w="11199" w:type="dxa"/>
            <w:shd w:val="clear" w:color="auto" w:fill="002060"/>
            <w:vAlign w:val="center"/>
          </w:tcPr>
          <w:p w14:paraId="57B3BA80" w14:textId="77777777" w:rsidR="00DB3934" w:rsidRDefault="00DB3934" w:rsidP="000F5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  <w:p w14:paraId="250696F8" w14:textId="114E7A4B" w:rsidR="00DB3934" w:rsidRPr="004A58F4" w:rsidRDefault="00DB3934" w:rsidP="000F5C4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CR"/>
              </w:rPr>
            </w:pPr>
            <w:r w:rsidRPr="004A58F4">
              <w:rPr>
                <w:rFonts w:ascii="Arial" w:hAnsi="Arial" w:cs="Arial"/>
                <w:b/>
                <w:sz w:val="28"/>
                <w:szCs w:val="28"/>
                <w:lang w:val="es-CR"/>
              </w:rPr>
              <w:t>VII. Observaciones</w:t>
            </w:r>
          </w:p>
          <w:p w14:paraId="08DA731A" w14:textId="77777777" w:rsidR="00DB3934" w:rsidRPr="00206B28" w:rsidRDefault="00DB3934" w:rsidP="000F5C4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CR"/>
              </w:rPr>
            </w:pPr>
          </w:p>
        </w:tc>
      </w:tr>
    </w:tbl>
    <w:p w14:paraId="64E6C454" w14:textId="77777777" w:rsidR="00DB3934" w:rsidRDefault="00DB3934" w:rsidP="000C4088">
      <w:pPr>
        <w:jc w:val="both"/>
        <w:rPr>
          <w:rFonts w:ascii="Times New Roman" w:hAnsi="Times New Roman" w:cs="Times New Roman"/>
          <w:b/>
          <w:sz w:val="28"/>
          <w:szCs w:val="28"/>
          <w:lang w:val="es-CR"/>
        </w:rPr>
      </w:pPr>
    </w:p>
    <w:p w14:paraId="0C982266" w14:textId="04ABC902" w:rsidR="007175FE" w:rsidRDefault="00DB3934" w:rsidP="000C4088">
      <w:pPr>
        <w:jc w:val="both"/>
        <w:rPr>
          <w:rFonts w:ascii="Times New Roman" w:hAnsi="Times New Roman" w:cs="Times New Roman"/>
          <w:b/>
          <w:sz w:val="28"/>
          <w:szCs w:val="28"/>
          <w:lang w:val="es-CR"/>
        </w:rPr>
      </w:pPr>
      <w:r>
        <w:rPr>
          <w:rFonts w:ascii="Times New Roman" w:hAnsi="Times New Roman" w:cs="Times New Roman"/>
          <w:b/>
          <w:sz w:val="28"/>
          <w:szCs w:val="28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53F0">
        <w:rPr>
          <w:rFonts w:ascii="Times New Roman" w:hAnsi="Times New Roman" w:cs="Times New Roman"/>
          <w:b/>
          <w:sz w:val="28"/>
          <w:szCs w:val="28"/>
          <w:lang w:val="es-CR"/>
        </w:rPr>
        <w:t>__</w:t>
      </w:r>
    </w:p>
    <w:p w14:paraId="40387761" w14:textId="52C787CC" w:rsidR="00AE58D9" w:rsidRPr="00286BC8" w:rsidRDefault="00AE58D9" w:rsidP="000C4088">
      <w:pPr>
        <w:jc w:val="both"/>
        <w:rPr>
          <w:rFonts w:ascii="Times New Roman" w:hAnsi="Times New Roman" w:cs="Times New Roman"/>
          <w:sz w:val="28"/>
          <w:szCs w:val="28"/>
          <w:lang w:val="es-CR"/>
        </w:rPr>
      </w:pPr>
    </w:p>
    <w:sectPr w:rsidR="00AE58D9" w:rsidRPr="00286BC8" w:rsidSect="00A11279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18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3A67A" w14:textId="77777777" w:rsidR="00986112" w:rsidRDefault="00986112" w:rsidP="00ED7851">
      <w:pPr>
        <w:spacing w:after="0" w:line="240" w:lineRule="auto"/>
      </w:pPr>
      <w:r>
        <w:separator/>
      </w:r>
    </w:p>
  </w:endnote>
  <w:endnote w:type="continuationSeparator" w:id="0">
    <w:p w14:paraId="05D18FA4" w14:textId="77777777" w:rsidR="00986112" w:rsidRDefault="00986112" w:rsidP="00ED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D73A3" w14:textId="28E8AA40" w:rsidR="00ED564E" w:rsidRDefault="00ED564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5A1A21" w:rsidRPr="005A1A21">
      <w:rPr>
        <w:noProof/>
        <w:color w:val="323E4F" w:themeColor="text2" w:themeShade="BF"/>
        <w:sz w:val="24"/>
        <w:szCs w:val="24"/>
        <w:lang w:val="es-ES"/>
      </w:rPr>
      <w:t>9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5A1A21" w:rsidRPr="005A1A21">
      <w:rPr>
        <w:noProof/>
        <w:color w:val="323E4F" w:themeColor="text2" w:themeShade="BF"/>
        <w:sz w:val="24"/>
        <w:szCs w:val="24"/>
        <w:lang w:val="es-ES"/>
      </w:rPr>
      <w:t>9</w:t>
    </w:r>
    <w:r>
      <w:rPr>
        <w:color w:val="323E4F" w:themeColor="text2" w:themeShade="BF"/>
        <w:sz w:val="24"/>
        <w:szCs w:val="24"/>
      </w:rPr>
      <w:fldChar w:fldCharType="end"/>
    </w:r>
  </w:p>
  <w:p w14:paraId="40387770" w14:textId="2273D895" w:rsidR="00410869" w:rsidRDefault="0089007A" w:rsidP="0089007A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60288" behindDoc="0" locked="0" layoutInCell="1" allowOverlap="1" wp14:anchorId="2BAAF012" wp14:editId="4E1895A5">
          <wp:simplePos x="0" y="0"/>
          <wp:positionH relativeFrom="margin">
            <wp:align>center</wp:align>
          </wp:positionH>
          <wp:positionV relativeFrom="paragraph">
            <wp:posOffset>68580</wp:posOffset>
          </wp:positionV>
          <wp:extent cx="1352550" cy="262255"/>
          <wp:effectExtent l="0" t="0" r="0" b="444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PAPELERIA DINADECO ZA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8753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14:paraId="40387772" w14:textId="6DDFB348" w:rsidR="00410869" w:rsidRDefault="00410869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A21" w:rsidRPr="005A1A21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14:paraId="40387773" w14:textId="3D319AD4" w:rsidR="00410869" w:rsidRDefault="0089007A" w:rsidP="0089007A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61312" behindDoc="0" locked="0" layoutInCell="1" allowOverlap="1" wp14:anchorId="3F2963D7" wp14:editId="7E13F7B8">
          <wp:simplePos x="0" y="0"/>
          <wp:positionH relativeFrom="column">
            <wp:posOffset>1891665</wp:posOffset>
          </wp:positionH>
          <wp:positionV relativeFrom="paragraph">
            <wp:posOffset>68580</wp:posOffset>
          </wp:positionV>
          <wp:extent cx="1438275" cy="279400"/>
          <wp:effectExtent l="0" t="0" r="9525" b="635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APELERIA DINADECO ZA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C2CF2" w14:textId="77777777" w:rsidR="00986112" w:rsidRDefault="00986112" w:rsidP="00ED7851">
      <w:pPr>
        <w:spacing w:after="0" w:line="240" w:lineRule="auto"/>
      </w:pPr>
      <w:r>
        <w:separator/>
      </w:r>
    </w:p>
  </w:footnote>
  <w:footnote w:type="continuationSeparator" w:id="0">
    <w:p w14:paraId="7136917D" w14:textId="77777777" w:rsidR="00986112" w:rsidRDefault="00986112" w:rsidP="00ED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D1CEA" w14:textId="2C028622" w:rsidR="00734F4B" w:rsidRPr="00734F4B" w:rsidRDefault="00EC5001">
    <w:pPr>
      <w:pStyle w:val="Encabezado"/>
      <w:rPr>
        <w:rFonts w:ascii="Times New Roman" w:hAnsi="Times New Roman" w:cs="Times New Roman"/>
        <w:b/>
        <w:bCs/>
        <w:sz w:val="24"/>
        <w:szCs w:val="24"/>
        <w:lang w:val="es-CR"/>
      </w:rPr>
    </w:pPr>
    <w:r>
      <w:rPr>
        <w:noProof/>
        <w:lang w:val="es-CR" w:eastAsia="es-CR"/>
      </w:rPr>
      <w:drawing>
        <wp:anchor distT="0" distB="0" distL="114300" distR="114300" simplePos="0" relativeHeight="251664384" behindDoc="0" locked="0" layoutInCell="1" allowOverlap="1" wp14:anchorId="77E08104" wp14:editId="15895A49">
          <wp:simplePos x="0" y="0"/>
          <wp:positionH relativeFrom="margin">
            <wp:posOffset>3291840</wp:posOffset>
          </wp:positionH>
          <wp:positionV relativeFrom="paragraph">
            <wp:posOffset>-219710</wp:posOffset>
          </wp:positionV>
          <wp:extent cx="3076575" cy="506730"/>
          <wp:effectExtent l="0" t="0" r="9525" b="762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RECCION NACIONAL -DE DESARROLLO DE -LA COMUN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E1CAF" w14:textId="3C3E8DD3" w:rsidR="00895B8F" w:rsidRPr="00EC21AA" w:rsidRDefault="00895B8F">
    <w:pPr>
      <w:pStyle w:val="Encabezado"/>
      <w:rPr>
        <w:lang w:val="es-CR"/>
      </w:rPr>
    </w:pPr>
    <w:r>
      <w:rPr>
        <w:noProof/>
        <w:lang w:val="es-CR" w:eastAsia="es-CR"/>
      </w:rPr>
      <w:drawing>
        <wp:anchor distT="0" distB="0" distL="114300" distR="114300" simplePos="0" relativeHeight="251662336" behindDoc="0" locked="0" layoutInCell="1" allowOverlap="1" wp14:anchorId="0F98737A" wp14:editId="07B0AAC1">
          <wp:simplePos x="0" y="0"/>
          <wp:positionH relativeFrom="column">
            <wp:posOffset>3272790</wp:posOffset>
          </wp:positionH>
          <wp:positionV relativeFrom="paragraph">
            <wp:posOffset>-250190</wp:posOffset>
          </wp:positionV>
          <wp:extent cx="3076575" cy="506730"/>
          <wp:effectExtent l="0" t="0" r="9525" b="762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RECCION NACIONAL -DE DESARROLLO DE -LA COMUN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DCB"/>
    <w:multiLevelType w:val="hybridMultilevel"/>
    <w:tmpl w:val="3AECB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41E2C"/>
    <w:multiLevelType w:val="hybridMultilevel"/>
    <w:tmpl w:val="BCA8FA86"/>
    <w:lvl w:ilvl="0" w:tplc="B4F482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C88"/>
    <w:multiLevelType w:val="hybridMultilevel"/>
    <w:tmpl w:val="F3EE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63D48"/>
    <w:multiLevelType w:val="hybridMultilevel"/>
    <w:tmpl w:val="FA3EA6F6"/>
    <w:lvl w:ilvl="0" w:tplc="F83A8E3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717E51"/>
    <w:multiLevelType w:val="hybridMultilevel"/>
    <w:tmpl w:val="8784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120E0"/>
    <w:multiLevelType w:val="hybridMultilevel"/>
    <w:tmpl w:val="AD041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B3C10"/>
    <w:multiLevelType w:val="hybridMultilevel"/>
    <w:tmpl w:val="E2A0C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9755E3"/>
    <w:multiLevelType w:val="hybridMultilevel"/>
    <w:tmpl w:val="77465844"/>
    <w:lvl w:ilvl="0" w:tplc="E86ADB7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7614CE"/>
    <w:multiLevelType w:val="hybridMultilevel"/>
    <w:tmpl w:val="AFE0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C7551"/>
    <w:multiLevelType w:val="hybridMultilevel"/>
    <w:tmpl w:val="D45E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27059"/>
    <w:multiLevelType w:val="hybridMultilevel"/>
    <w:tmpl w:val="F016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D3B1F"/>
    <w:multiLevelType w:val="hybridMultilevel"/>
    <w:tmpl w:val="78B2E94E"/>
    <w:lvl w:ilvl="0" w:tplc="B72CA2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B5B0E"/>
    <w:multiLevelType w:val="hybridMultilevel"/>
    <w:tmpl w:val="E564E2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241CD"/>
    <w:multiLevelType w:val="hybridMultilevel"/>
    <w:tmpl w:val="331045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235FF"/>
    <w:multiLevelType w:val="hybridMultilevel"/>
    <w:tmpl w:val="51E88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72D09"/>
    <w:multiLevelType w:val="hybridMultilevel"/>
    <w:tmpl w:val="D620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5229B"/>
    <w:multiLevelType w:val="hybridMultilevel"/>
    <w:tmpl w:val="B2F86F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3B15BD5"/>
    <w:multiLevelType w:val="hybridMultilevel"/>
    <w:tmpl w:val="8DDC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237B4"/>
    <w:multiLevelType w:val="hybridMultilevel"/>
    <w:tmpl w:val="7DC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80875"/>
    <w:multiLevelType w:val="hybridMultilevel"/>
    <w:tmpl w:val="9D0EA152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B53D1"/>
    <w:multiLevelType w:val="hybridMultilevel"/>
    <w:tmpl w:val="C008630C"/>
    <w:lvl w:ilvl="0" w:tplc="B576F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96673"/>
    <w:multiLevelType w:val="hybridMultilevel"/>
    <w:tmpl w:val="07186DA6"/>
    <w:lvl w:ilvl="0" w:tplc="858CD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665F6"/>
    <w:multiLevelType w:val="hybridMultilevel"/>
    <w:tmpl w:val="CD94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22"/>
  </w:num>
  <w:num w:numId="9">
    <w:abstractNumId w:val="17"/>
  </w:num>
  <w:num w:numId="10">
    <w:abstractNumId w:val="2"/>
  </w:num>
  <w:num w:numId="11">
    <w:abstractNumId w:val="8"/>
  </w:num>
  <w:num w:numId="12">
    <w:abstractNumId w:val="12"/>
  </w:num>
  <w:num w:numId="13">
    <w:abstractNumId w:val="15"/>
  </w:num>
  <w:num w:numId="14">
    <w:abstractNumId w:val="13"/>
  </w:num>
  <w:num w:numId="15">
    <w:abstractNumId w:val="16"/>
  </w:num>
  <w:num w:numId="16">
    <w:abstractNumId w:val="20"/>
  </w:num>
  <w:num w:numId="17">
    <w:abstractNumId w:val="7"/>
  </w:num>
  <w:num w:numId="18">
    <w:abstractNumId w:val="3"/>
  </w:num>
  <w:num w:numId="19">
    <w:abstractNumId w:val="15"/>
  </w:num>
  <w:num w:numId="20">
    <w:abstractNumId w:val="16"/>
  </w:num>
  <w:num w:numId="21">
    <w:abstractNumId w:val="11"/>
  </w:num>
  <w:num w:numId="22">
    <w:abstractNumId w:val="10"/>
  </w:num>
  <w:num w:numId="23">
    <w:abstractNumId w:val="19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19"/>
    <w:rsid w:val="00003419"/>
    <w:rsid w:val="000067C2"/>
    <w:rsid w:val="000068E3"/>
    <w:rsid w:val="00015558"/>
    <w:rsid w:val="00023240"/>
    <w:rsid w:val="0003029B"/>
    <w:rsid w:val="00035D5B"/>
    <w:rsid w:val="00035F10"/>
    <w:rsid w:val="00041C84"/>
    <w:rsid w:val="00046AC0"/>
    <w:rsid w:val="00047E3F"/>
    <w:rsid w:val="000540E4"/>
    <w:rsid w:val="00054B2F"/>
    <w:rsid w:val="00060DF3"/>
    <w:rsid w:val="00066EEF"/>
    <w:rsid w:val="00072678"/>
    <w:rsid w:val="000831C4"/>
    <w:rsid w:val="00086B14"/>
    <w:rsid w:val="00095B18"/>
    <w:rsid w:val="0009654F"/>
    <w:rsid w:val="000A22B7"/>
    <w:rsid w:val="000A3A50"/>
    <w:rsid w:val="000A4B59"/>
    <w:rsid w:val="000B7BE3"/>
    <w:rsid w:val="000C4088"/>
    <w:rsid w:val="000C422E"/>
    <w:rsid w:val="000D3799"/>
    <w:rsid w:val="000D38D2"/>
    <w:rsid w:val="000D4D48"/>
    <w:rsid w:val="000D62E0"/>
    <w:rsid w:val="000E0A4D"/>
    <w:rsid w:val="000F6EB0"/>
    <w:rsid w:val="00101734"/>
    <w:rsid w:val="00111B4E"/>
    <w:rsid w:val="00122504"/>
    <w:rsid w:val="001238ED"/>
    <w:rsid w:val="00133A3A"/>
    <w:rsid w:val="00144058"/>
    <w:rsid w:val="00160E42"/>
    <w:rsid w:val="00162B54"/>
    <w:rsid w:val="001711DC"/>
    <w:rsid w:val="00192521"/>
    <w:rsid w:val="00192546"/>
    <w:rsid w:val="00196895"/>
    <w:rsid w:val="001B1E4F"/>
    <w:rsid w:val="001E44E9"/>
    <w:rsid w:val="001E7804"/>
    <w:rsid w:val="00206B28"/>
    <w:rsid w:val="00210D1C"/>
    <w:rsid w:val="00226AAB"/>
    <w:rsid w:val="002273B8"/>
    <w:rsid w:val="00240CEE"/>
    <w:rsid w:val="00257B67"/>
    <w:rsid w:val="0026430B"/>
    <w:rsid w:val="002648E8"/>
    <w:rsid w:val="00264981"/>
    <w:rsid w:val="00271133"/>
    <w:rsid w:val="0027228D"/>
    <w:rsid w:val="00276597"/>
    <w:rsid w:val="00280347"/>
    <w:rsid w:val="00284895"/>
    <w:rsid w:val="00286BC8"/>
    <w:rsid w:val="00292CCD"/>
    <w:rsid w:val="00293B87"/>
    <w:rsid w:val="00295CF7"/>
    <w:rsid w:val="002A3EDF"/>
    <w:rsid w:val="002A5EE7"/>
    <w:rsid w:val="002B25A6"/>
    <w:rsid w:val="002B4585"/>
    <w:rsid w:val="002B4DBA"/>
    <w:rsid w:val="002B5FCB"/>
    <w:rsid w:val="002B7CD9"/>
    <w:rsid w:val="002C0850"/>
    <w:rsid w:val="002C2B8D"/>
    <w:rsid w:val="002D0ECA"/>
    <w:rsid w:val="002D34D3"/>
    <w:rsid w:val="002E0364"/>
    <w:rsid w:val="002E05B7"/>
    <w:rsid w:val="002E4DD0"/>
    <w:rsid w:val="002F5400"/>
    <w:rsid w:val="003010E4"/>
    <w:rsid w:val="003104D3"/>
    <w:rsid w:val="0031325C"/>
    <w:rsid w:val="003166AD"/>
    <w:rsid w:val="00316D3D"/>
    <w:rsid w:val="003215D6"/>
    <w:rsid w:val="003243CF"/>
    <w:rsid w:val="00327266"/>
    <w:rsid w:val="003319D3"/>
    <w:rsid w:val="003359E2"/>
    <w:rsid w:val="00362C67"/>
    <w:rsid w:val="00366811"/>
    <w:rsid w:val="00390AFF"/>
    <w:rsid w:val="00394306"/>
    <w:rsid w:val="00396084"/>
    <w:rsid w:val="003A0023"/>
    <w:rsid w:val="003A364E"/>
    <w:rsid w:val="003A5A65"/>
    <w:rsid w:val="003C0028"/>
    <w:rsid w:val="003C5D3C"/>
    <w:rsid w:val="003C62A4"/>
    <w:rsid w:val="003C635D"/>
    <w:rsid w:val="003D0EB6"/>
    <w:rsid w:val="003E420E"/>
    <w:rsid w:val="003E5DD3"/>
    <w:rsid w:val="003F453C"/>
    <w:rsid w:val="00402DE5"/>
    <w:rsid w:val="00404A93"/>
    <w:rsid w:val="00410869"/>
    <w:rsid w:val="00427412"/>
    <w:rsid w:val="00437283"/>
    <w:rsid w:val="00442329"/>
    <w:rsid w:val="00445521"/>
    <w:rsid w:val="00463645"/>
    <w:rsid w:val="00463CD8"/>
    <w:rsid w:val="00464557"/>
    <w:rsid w:val="0046683E"/>
    <w:rsid w:val="00470449"/>
    <w:rsid w:val="00474D75"/>
    <w:rsid w:val="004832C5"/>
    <w:rsid w:val="00483BBF"/>
    <w:rsid w:val="00486605"/>
    <w:rsid w:val="004921F6"/>
    <w:rsid w:val="004A58F4"/>
    <w:rsid w:val="004B55BA"/>
    <w:rsid w:val="004C07DD"/>
    <w:rsid w:val="004C79E7"/>
    <w:rsid w:val="004D25EF"/>
    <w:rsid w:val="004E4D44"/>
    <w:rsid w:val="004E6A58"/>
    <w:rsid w:val="004E78F9"/>
    <w:rsid w:val="004F4B1E"/>
    <w:rsid w:val="004F57AA"/>
    <w:rsid w:val="004F702D"/>
    <w:rsid w:val="005027F2"/>
    <w:rsid w:val="00504D51"/>
    <w:rsid w:val="005101AD"/>
    <w:rsid w:val="00533F87"/>
    <w:rsid w:val="005504C1"/>
    <w:rsid w:val="00555276"/>
    <w:rsid w:val="00555C0B"/>
    <w:rsid w:val="005573D4"/>
    <w:rsid w:val="0057046F"/>
    <w:rsid w:val="005764A8"/>
    <w:rsid w:val="0058215C"/>
    <w:rsid w:val="005823EF"/>
    <w:rsid w:val="00583E6B"/>
    <w:rsid w:val="005A0A6E"/>
    <w:rsid w:val="005A1A21"/>
    <w:rsid w:val="005A3397"/>
    <w:rsid w:val="005A4227"/>
    <w:rsid w:val="005C639B"/>
    <w:rsid w:val="005C769E"/>
    <w:rsid w:val="005C77D8"/>
    <w:rsid w:val="005D0BF3"/>
    <w:rsid w:val="005D0FBF"/>
    <w:rsid w:val="005D3DA8"/>
    <w:rsid w:val="005E2144"/>
    <w:rsid w:val="005E4C08"/>
    <w:rsid w:val="00603CFB"/>
    <w:rsid w:val="00606840"/>
    <w:rsid w:val="006313B2"/>
    <w:rsid w:val="00641EEF"/>
    <w:rsid w:val="00650130"/>
    <w:rsid w:val="0065495B"/>
    <w:rsid w:val="00664CD3"/>
    <w:rsid w:val="00674198"/>
    <w:rsid w:val="00683D32"/>
    <w:rsid w:val="00683E5C"/>
    <w:rsid w:val="00690798"/>
    <w:rsid w:val="006B48A3"/>
    <w:rsid w:val="006B7113"/>
    <w:rsid w:val="006C0336"/>
    <w:rsid w:val="006D6513"/>
    <w:rsid w:val="006E137E"/>
    <w:rsid w:val="006E5F31"/>
    <w:rsid w:val="006F1A72"/>
    <w:rsid w:val="007031F9"/>
    <w:rsid w:val="00706A56"/>
    <w:rsid w:val="00711A45"/>
    <w:rsid w:val="00713E24"/>
    <w:rsid w:val="007168B7"/>
    <w:rsid w:val="007175FE"/>
    <w:rsid w:val="00731A88"/>
    <w:rsid w:val="00734F4B"/>
    <w:rsid w:val="00740307"/>
    <w:rsid w:val="00751036"/>
    <w:rsid w:val="007525CE"/>
    <w:rsid w:val="00755029"/>
    <w:rsid w:val="007553CE"/>
    <w:rsid w:val="007647B6"/>
    <w:rsid w:val="00770A17"/>
    <w:rsid w:val="0077610A"/>
    <w:rsid w:val="00794C1C"/>
    <w:rsid w:val="00796318"/>
    <w:rsid w:val="007A6E05"/>
    <w:rsid w:val="007B19B7"/>
    <w:rsid w:val="007B2876"/>
    <w:rsid w:val="007C64BE"/>
    <w:rsid w:val="007D00E9"/>
    <w:rsid w:val="007D10CD"/>
    <w:rsid w:val="007D15AE"/>
    <w:rsid w:val="007D4660"/>
    <w:rsid w:val="007D58F4"/>
    <w:rsid w:val="007E1A24"/>
    <w:rsid w:val="007F1EFA"/>
    <w:rsid w:val="007F35EF"/>
    <w:rsid w:val="007F4B6F"/>
    <w:rsid w:val="007F5757"/>
    <w:rsid w:val="00815CB8"/>
    <w:rsid w:val="00831B3D"/>
    <w:rsid w:val="00831C1B"/>
    <w:rsid w:val="008333BA"/>
    <w:rsid w:val="0083501C"/>
    <w:rsid w:val="0083634D"/>
    <w:rsid w:val="00841904"/>
    <w:rsid w:val="008438C8"/>
    <w:rsid w:val="0085387B"/>
    <w:rsid w:val="008563BD"/>
    <w:rsid w:val="0085714F"/>
    <w:rsid w:val="0086229A"/>
    <w:rsid w:val="008643CA"/>
    <w:rsid w:val="00873576"/>
    <w:rsid w:val="00873FFA"/>
    <w:rsid w:val="00880A13"/>
    <w:rsid w:val="0089007A"/>
    <w:rsid w:val="00891CA9"/>
    <w:rsid w:val="008927D5"/>
    <w:rsid w:val="00895B8F"/>
    <w:rsid w:val="00896878"/>
    <w:rsid w:val="008A1804"/>
    <w:rsid w:val="008A2D55"/>
    <w:rsid w:val="008A44F2"/>
    <w:rsid w:val="008A599A"/>
    <w:rsid w:val="008B1484"/>
    <w:rsid w:val="008B3595"/>
    <w:rsid w:val="008C20ED"/>
    <w:rsid w:val="008C300C"/>
    <w:rsid w:val="008C39B2"/>
    <w:rsid w:val="008F5C01"/>
    <w:rsid w:val="00907564"/>
    <w:rsid w:val="00922231"/>
    <w:rsid w:val="0092286C"/>
    <w:rsid w:val="009336AE"/>
    <w:rsid w:val="00934810"/>
    <w:rsid w:val="00947852"/>
    <w:rsid w:val="00951BB8"/>
    <w:rsid w:val="009608FF"/>
    <w:rsid w:val="009613DE"/>
    <w:rsid w:val="00982355"/>
    <w:rsid w:val="0098270F"/>
    <w:rsid w:val="009830AD"/>
    <w:rsid w:val="00986112"/>
    <w:rsid w:val="00991C88"/>
    <w:rsid w:val="00993C61"/>
    <w:rsid w:val="009A6AA8"/>
    <w:rsid w:val="009B1B0C"/>
    <w:rsid w:val="009B3548"/>
    <w:rsid w:val="009C2D32"/>
    <w:rsid w:val="009C472E"/>
    <w:rsid w:val="009D0AA0"/>
    <w:rsid w:val="009D3CA7"/>
    <w:rsid w:val="009E26F2"/>
    <w:rsid w:val="009E2C59"/>
    <w:rsid w:val="009E6AD9"/>
    <w:rsid w:val="009F010D"/>
    <w:rsid w:val="009F4FF3"/>
    <w:rsid w:val="009F6F84"/>
    <w:rsid w:val="00A0217C"/>
    <w:rsid w:val="00A05B90"/>
    <w:rsid w:val="00A06DB1"/>
    <w:rsid w:val="00A11279"/>
    <w:rsid w:val="00A25A3D"/>
    <w:rsid w:val="00A322D2"/>
    <w:rsid w:val="00A33144"/>
    <w:rsid w:val="00A351B3"/>
    <w:rsid w:val="00A41F8C"/>
    <w:rsid w:val="00A42217"/>
    <w:rsid w:val="00A46CE5"/>
    <w:rsid w:val="00A51302"/>
    <w:rsid w:val="00A53F1B"/>
    <w:rsid w:val="00A565E0"/>
    <w:rsid w:val="00A72C5D"/>
    <w:rsid w:val="00A833FF"/>
    <w:rsid w:val="00A83D44"/>
    <w:rsid w:val="00A9659E"/>
    <w:rsid w:val="00A97E83"/>
    <w:rsid w:val="00AA7D20"/>
    <w:rsid w:val="00AC65CF"/>
    <w:rsid w:val="00AD77E6"/>
    <w:rsid w:val="00AE58D9"/>
    <w:rsid w:val="00AF2007"/>
    <w:rsid w:val="00AF32A9"/>
    <w:rsid w:val="00B02CF1"/>
    <w:rsid w:val="00B07900"/>
    <w:rsid w:val="00B11327"/>
    <w:rsid w:val="00B25315"/>
    <w:rsid w:val="00B3215F"/>
    <w:rsid w:val="00B433F2"/>
    <w:rsid w:val="00B501A3"/>
    <w:rsid w:val="00B61AF1"/>
    <w:rsid w:val="00B73FC5"/>
    <w:rsid w:val="00B7452F"/>
    <w:rsid w:val="00B807ED"/>
    <w:rsid w:val="00B81528"/>
    <w:rsid w:val="00B83B5A"/>
    <w:rsid w:val="00B84155"/>
    <w:rsid w:val="00B85919"/>
    <w:rsid w:val="00B870A0"/>
    <w:rsid w:val="00B96554"/>
    <w:rsid w:val="00BA1244"/>
    <w:rsid w:val="00BA7C8D"/>
    <w:rsid w:val="00BB48E4"/>
    <w:rsid w:val="00BB53F0"/>
    <w:rsid w:val="00BC2B96"/>
    <w:rsid w:val="00BE56EE"/>
    <w:rsid w:val="00BE5FE3"/>
    <w:rsid w:val="00BE73C0"/>
    <w:rsid w:val="00BF12A7"/>
    <w:rsid w:val="00C0428D"/>
    <w:rsid w:val="00C0588D"/>
    <w:rsid w:val="00C21C05"/>
    <w:rsid w:val="00C314E5"/>
    <w:rsid w:val="00C510AB"/>
    <w:rsid w:val="00C52D6F"/>
    <w:rsid w:val="00C55611"/>
    <w:rsid w:val="00C66907"/>
    <w:rsid w:val="00C702B0"/>
    <w:rsid w:val="00C70B8E"/>
    <w:rsid w:val="00C74059"/>
    <w:rsid w:val="00C83C37"/>
    <w:rsid w:val="00C90CF1"/>
    <w:rsid w:val="00CA5776"/>
    <w:rsid w:val="00CA5820"/>
    <w:rsid w:val="00CC3C1E"/>
    <w:rsid w:val="00CC3D6F"/>
    <w:rsid w:val="00CC5234"/>
    <w:rsid w:val="00CC7F12"/>
    <w:rsid w:val="00CE3704"/>
    <w:rsid w:val="00CE506C"/>
    <w:rsid w:val="00CF225C"/>
    <w:rsid w:val="00D022B3"/>
    <w:rsid w:val="00D04BA7"/>
    <w:rsid w:val="00D07FEB"/>
    <w:rsid w:val="00D1624B"/>
    <w:rsid w:val="00D25B6D"/>
    <w:rsid w:val="00D25D91"/>
    <w:rsid w:val="00D25E29"/>
    <w:rsid w:val="00D4775F"/>
    <w:rsid w:val="00D5387F"/>
    <w:rsid w:val="00D56480"/>
    <w:rsid w:val="00D57A03"/>
    <w:rsid w:val="00D63E89"/>
    <w:rsid w:val="00D65321"/>
    <w:rsid w:val="00D92D81"/>
    <w:rsid w:val="00DA7EC0"/>
    <w:rsid w:val="00DB3934"/>
    <w:rsid w:val="00DB5856"/>
    <w:rsid w:val="00DE4A27"/>
    <w:rsid w:val="00DE4BAB"/>
    <w:rsid w:val="00DF317C"/>
    <w:rsid w:val="00DF7C3E"/>
    <w:rsid w:val="00E026D1"/>
    <w:rsid w:val="00E03F8C"/>
    <w:rsid w:val="00E07DAB"/>
    <w:rsid w:val="00E117F3"/>
    <w:rsid w:val="00E15053"/>
    <w:rsid w:val="00E20431"/>
    <w:rsid w:val="00E214B7"/>
    <w:rsid w:val="00E37CD7"/>
    <w:rsid w:val="00E45C9A"/>
    <w:rsid w:val="00E64580"/>
    <w:rsid w:val="00E81ECD"/>
    <w:rsid w:val="00E87B9F"/>
    <w:rsid w:val="00E926BC"/>
    <w:rsid w:val="00E964D4"/>
    <w:rsid w:val="00EB1B87"/>
    <w:rsid w:val="00EB2D02"/>
    <w:rsid w:val="00EC21AA"/>
    <w:rsid w:val="00EC5001"/>
    <w:rsid w:val="00EC68FF"/>
    <w:rsid w:val="00ED564E"/>
    <w:rsid w:val="00ED7851"/>
    <w:rsid w:val="00EE6415"/>
    <w:rsid w:val="00EF498C"/>
    <w:rsid w:val="00EF6BF9"/>
    <w:rsid w:val="00F268CC"/>
    <w:rsid w:val="00F27814"/>
    <w:rsid w:val="00F37B34"/>
    <w:rsid w:val="00F478A4"/>
    <w:rsid w:val="00F50B4D"/>
    <w:rsid w:val="00F5193C"/>
    <w:rsid w:val="00F53F36"/>
    <w:rsid w:val="00F55E6E"/>
    <w:rsid w:val="00F573EB"/>
    <w:rsid w:val="00F60946"/>
    <w:rsid w:val="00F60DEB"/>
    <w:rsid w:val="00F65810"/>
    <w:rsid w:val="00F66E27"/>
    <w:rsid w:val="00F72601"/>
    <w:rsid w:val="00F74906"/>
    <w:rsid w:val="00F774A1"/>
    <w:rsid w:val="00F820CC"/>
    <w:rsid w:val="00F85198"/>
    <w:rsid w:val="00F8524E"/>
    <w:rsid w:val="00F934AA"/>
    <w:rsid w:val="00F93B6F"/>
    <w:rsid w:val="00F948DB"/>
    <w:rsid w:val="00F95BD2"/>
    <w:rsid w:val="00F9656B"/>
    <w:rsid w:val="00FA3B04"/>
    <w:rsid w:val="00FB3F6E"/>
    <w:rsid w:val="00FC4F54"/>
    <w:rsid w:val="00FD71AF"/>
    <w:rsid w:val="00FE1302"/>
    <w:rsid w:val="00FE1929"/>
    <w:rsid w:val="00FE1BFD"/>
    <w:rsid w:val="00FF473A"/>
    <w:rsid w:val="00FF63BB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87608"/>
  <w15:chartTrackingRefBased/>
  <w15:docId w15:val="{D0395BE8-DB9D-4C74-BE63-64161162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9B1B0C"/>
    <w:pPr>
      <w:ind w:left="720"/>
      <w:contextualSpacing/>
    </w:pPr>
    <w:rPr>
      <w:lang w:val="es-CR"/>
    </w:rPr>
  </w:style>
  <w:style w:type="paragraph" w:customStyle="1" w:styleId="Default">
    <w:name w:val="Default"/>
    <w:rsid w:val="009B1B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891CA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D78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851"/>
  </w:style>
  <w:style w:type="paragraph" w:styleId="Piedepgina">
    <w:name w:val="footer"/>
    <w:basedOn w:val="Normal"/>
    <w:link w:val="PiedepginaCar"/>
    <w:uiPriority w:val="99"/>
    <w:unhideWhenUsed/>
    <w:rsid w:val="00ED78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851"/>
  </w:style>
  <w:style w:type="character" w:styleId="Refdecomentario">
    <w:name w:val="annotation reference"/>
    <w:basedOn w:val="Fuentedeprrafopredeter"/>
    <w:uiPriority w:val="99"/>
    <w:semiHidden/>
    <w:unhideWhenUsed/>
    <w:rsid w:val="00483BBF"/>
    <w:rPr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6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3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amu.go.cr/documents/10179/401246/INAMU+PIEG+2018-2030+NEW.pdf/f8333d70-df04-417e-bbe9-c48c412a3cf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4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5654-2B65-4AB2-AA96-4359B0CB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1396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Producción</cp:lastModifiedBy>
  <cp:revision>8</cp:revision>
  <cp:lastPrinted>2023-11-01T17:43:00Z</cp:lastPrinted>
  <dcterms:created xsi:type="dcterms:W3CDTF">2023-09-26T20:42:00Z</dcterms:created>
  <dcterms:modified xsi:type="dcterms:W3CDTF">2023-11-01T17:43:00Z</dcterms:modified>
</cp:coreProperties>
</file>